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EC3B" w14:textId="77777777" w:rsidR="000D6401" w:rsidRDefault="00AC746A" w:rsidP="00CC7CDB">
      <w:pPr>
        <w:tabs>
          <w:tab w:val="left" w:pos="2145"/>
        </w:tabs>
        <w:jc w:val="center"/>
        <w:rPr>
          <w:rFonts w:ascii="Times New Roman" w:hAnsi="Times New Roman" w:cs="Times New Roman"/>
          <w:b/>
          <w:sz w:val="36"/>
          <w:u w:val="single"/>
        </w:rPr>
      </w:pPr>
      <w:r w:rsidRPr="0035371B">
        <w:rPr>
          <w:noProof/>
          <w:sz w:val="28"/>
          <w:lang w:eastAsia="en-NZ"/>
        </w:rPr>
        <w:drawing>
          <wp:anchor distT="0" distB="0" distL="114300" distR="114300" simplePos="0" relativeHeight="251658240" behindDoc="1" locked="0" layoutInCell="1" allowOverlap="1" wp14:anchorId="55FD0D4C" wp14:editId="67F41325">
            <wp:simplePos x="0" y="0"/>
            <wp:positionH relativeFrom="column">
              <wp:posOffset>635</wp:posOffset>
            </wp:positionH>
            <wp:positionV relativeFrom="paragraph">
              <wp:posOffset>-1270</wp:posOffset>
            </wp:positionV>
            <wp:extent cx="577850" cy="49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7850" cy="495300"/>
                    </a:xfrm>
                    <a:prstGeom prst="rect">
                      <a:avLst/>
                    </a:prstGeom>
                  </pic:spPr>
                </pic:pic>
              </a:graphicData>
            </a:graphic>
          </wp:anchor>
        </w:drawing>
      </w:r>
      <w:r w:rsidRPr="0035371B">
        <w:rPr>
          <w:rFonts w:ascii="Times New Roman" w:hAnsi="Times New Roman" w:cs="Times New Roman"/>
          <w:b/>
          <w:sz w:val="36"/>
          <w:u w:val="single"/>
        </w:rPr>
        <w:t>B</w:t>
      </w:r>
      <w:r w:rsidR="0035371B">
        <w:rPr>
          <w:rFonts w:ascii="Times New Roman" w:hAnsi="Times New Roman" w:cs="Times New Roman"/>
          <w:b/>
          <w:sz w:val="36"/>
          <w:u w:val="single"/>
        </w:rPr>
        <w:t>ATHGATE PARK</w:t>
      </w:r>
      <w:r w:rsidRPr="0035371B">
        <w:rPr>
          <w:rFonts w:ascii="Times New Roman" w:hAnsi="Times New Roman" w:cs="Times New Roman"/>
          <w:b/>
          <w:sz w:val="36"/>
          <w:u w:val="single"/>
        </w:rPr>
        <w:t xml:space="preserve"> </w:t>
      </w:r>
      <w:r w:rsidR="000D6401">
        <w:rPr>
          <w:rFonts w:ascii="Times New Roman" w:hAnsi="Times New Roman" w:cs="Times New Roman"/>
          <w:b/>
          <w:sz w:val="36"/>
          <w:u w:val="single"/>
        </w:rPr>
        <w:t>TSUNAMI</w:t>
      </w:r>
    </w:p>
    <w:p w14:paraId="0A2789AD" w14:textId="77777777" w:rsidR="00AC746A" w:rsidRPr="0035371B" w:rsidRDefault="0035371B" w:rsidP="00CC7CDB">
      <w:pPr>
        <w:tabs>
          <w:tab w:val="left" w:pos="2145"/>
        </w:tabs>
        <w:jc w:val="center"/>
        <w:rPr>
          <w:sz w:val="28"/>
        </w:rPr>
      </w:pPr>
      <w:r>
        <w:rPr>
          <w:rFonts w:ascii="Times New Roman" w:hAnsi="Times New Roman" w:cs="Times New Roman"/>
          <w:b/>
          <w:sz w:val="36"/>
          <w:u w:val="single"/>
        </w:rPr>
        <w:t xml:space="preserve"> PROCEDURE/GUIDELINES</w:t>
      </w:r>
    </w:p>
    <w:p w14:paraId="29D95717" w14:textId="77777777" w:rsidR="00AC746A" w:rsidRDefault="00AC746A" w:rsidP="00AC746A">
      <w:pPr>
        <w:tabs>
          <w:tab w:val="left" w:pos="2145"/>
        </w:tabs>
        <w:spacing w:line="240" w:lineRule="auto"/>
        <w:jc w:val="center"/>
        <w:rPr>
          <w:rFonts w:ascii="Times New Roman" w:hAnsi="Times New Roman" w:cs="Times New Roman"/>
          <w:b/>
          <w:sz w:val="28"/>
        </w:rPr>
      </w:pPr>
      <w:r w:rsidRPr="00AC746A">
        <w:rPr>
          <w:rFonts w:ascii="Times New Roman" w:hAnsi="Times New Roman" w:cs="Times New Roman"/>
          <w:b/>
          <w:sz w:val="28"/>
        </w:rPr>
        <w:t>Reviewed 20</w:t>
      </w:r>
      <w:r w:rsidR="000D6401">
        <w:rPr>
          <w:rFonts w:ascii="Times New Roman" w:hAnsi="Times New Roman" w:cs="Times New Roman"/>
          <w:b/>
          <w:sz w:val="28"/>
        </w:rPr>
        <w:t>20</w:t>
      </w:r>
      <w:r w:rsidR="00966A22">
        <w:rPr>
          <w:rFonts w:ascii="Times New Roman" w:hAnsi="Times New Roman" w:cs="Times New Roman"/>
          <w:b/>
          <w:sz w:val="28"/>
        </w:rPr>
        <w:t xml:space="preserve"> </w:t>
      </w:r>
      <w:r w:rsidR="003F4C2C">
        <w:rPr>
          <w:rFonts w:ascii="Times New Roman" w:hAnsi="Times New Roman" w:cs="Times New Roman"/>
          <w:b/>
          <w:sz w:val="28"/>
        </w:rPr>
        <w:t>– using Civil Defence Emergency Management Otago</w:t>
      </w:r>
    </w:p>
    <w:p w14:paraId="11EECB66" w14:textId="77777777" w:rsidR="003F4C2C" w:rsidRPr="00AC746A" w:rsidRDefault="00230F58" w:rsidP="00AC746A">
      <w:pPr>
        <w:tabs>
          <w:tab w:val="left" w:pos="2145"/>
        </w:tabs>
        <w:spacing w:line="240" w:lineRule="auto"/>
        <w:jc w:val="center"/>
        <w:rPr>
          <w:rFonts w:ascii="Times New Roman" w:hAnsi="Times New Roman" w:cs="Times New Roman"/>
          <w:b/>
          <w:sz w:val="28"/>
        </w:rPr>
      </w:pPr>
      <w:hyperlink r:id="rId6" w:history="1">
        <w:r w:rsidR="003F4C2C" w:rsidRPr="003F4C2C">
          <w:rPr>
            <w:rStyle w:val="Hyperlink"/>
            <w:rFonts w:ascii="Times New Roman" w:hAnsi="Times New Roman" w:cs="Times New Roman"/>
            <w:b/>
            <w:sz w:val="28"/>
          </w:rPr>
          <w:t>https://www.otagocdem.govt.nz/hazards/tsunami</w:t>
        </w:r>
      </w:hyperlink>
    </w:p>
    <w:p w14:paraId="10FDCAD2" w14:textId="77777777" w:rsidR="00E055AE" w:rsidRDefault="00E055AE" w:rsidP="00AC746A">
      <w:pPr>
        <w:tabs>
          <w:tab w:val="left" w:pos="2145"/>
        </w:tabs>
        <w:spacing w:line="240" w:lineRule="auto"/>
        <w:rPr>
          <w:rFonts w:ascii="Times New Roman" w:hAnsi="Times New Roman" w:cs="Times New Roman"/>
          <w:b/>
          <w:sz w:val="24"/>
          <w:u w:val="single"/>
        </w:rPr>
      </w:pPr>
      <w:r w:rsidRPr="003F4C2C">
        <w:rPr>
          <w:rFonts w:ascii="Times New Roman" w:hAnsi="Times New Roman" w:cs="Times New Roman"/>
          <w:b/>
          <w:sz w:val="24"/>
          <w:u w:val="single"/>
        </w:rPr>
        <w:t>Guidelines</w:t>
      </w:r>
    </w:p>
    <w:p w14:paraId="735A87B1" w14:textId="77777777" w:rsidR="00E26FD5" w:rsidRPr="00E055AE" w:rsidRDefault="00E26FD5" w:rsidP="00E26FD5">
      <w:pPr>
        <w:tabs>
          <w:tab w:val="left" w:pos="2145"/>
        </w:tabs>
        <w:spacing w:line="240" w:lineRule="auto"/>
        <w:rPr>
          <w:rFonts w:ascii="Times New Roman" w:hAnsi="Times New Roman" w:cs="Times New Roman"/>
          <w:sz w:val="24"/>
          <w:u w:val="single"/>
        </w:rPr>
      </w:pPr>
      <w:r w:rsidRPr="00E055AE">
        <w:rPr>
          <w:rFonts w:ascii="Times New Roman" w:hAnsi="Times New Roman" w:cs="Times New Roman"/>
          <w:sz w:val="24"/>
          <w:u w:val="single"/>
        </w:rPr>
        <w:t>Before a</w:t>
      </w:r>
      <w:r w:rsidR="008E0464">
        <w:rPr>
          <w:rFonts w:ascii="Times New Roman" w:hAnsi="Times New Roman" w:cs="Times New Roman"/>
          <w:sz w:val="24"/>
          <w:u w:val="single"/>
        </w:rPr>
        <w:t xml:space="preserve"> Tsunami:</w:t>
      </w:r>
    </w:p>
    <w:p w14:paraId="73149459" w14:textId="77777777" w:rsidR="00E26FD5" w:rsidRPr="00016A31" w:rsidRDefault="00E26FD5" w:rsidP="00E26FD5">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lang w:eastAsia="en-NZ"/>
        </w:rPr>
      </w:pPr>
      <w:r w:rsidRPr="00E26FD5">
        <w:rPr>
          <w:rFonts w:ascii="Times New Roman" w:eastAsia="Times New Roman" w:hAnsi="Times New Roman" w:cs="Times New Roman"/>
          <w:color w:val="000000" w:themeColor="text1"/>
          <w:sz w:val="24"/>
          <w:szCs w:val="24"/>
          <w:lang w:eastAsia="en-NZ"/>
        </w:rPr>
        <w:t>If you feel a long or strong earthquake and you are in the red or orange zones near the coast, leave immediately and go inland or to higher ground. Don’t wait for an official warning. If you’re in any doubt about whether you’re in or near an evacuation zone, it’s safest to go.</w:t>
      </w:r>
      <w:r w:rsidR="00016A31">
        <w:rPr>
          <w:rFonts w:ascii="Times New Roman" w:eastAsia="Times New Roman" w:hAnsi="Times New Roman" w:cs="Times New Roman"/>
          <w:color w:val="000000" w:themeColor="text1"/>
          <w:sz w:val="24"/>
          <w:szCs w:val="24"/>
          <w:lang w:eastAsia="en-NZ"/>
        </w:rPr>
        <w:t xml:space="preserve">  </w:t>
      </w:r>
      <w:r w:rsidR="00016A31">
        <w:rPr>
          <w:rFonts w:ascii="Times New Roman" w:eastAsia="Times New Roman" w:hAnsi="Times New Roman" w:cs="Times New Roman"/>
          <w:b/>
          <w:color w:val="000000" w:themeColor="text1"/>
          <w:sz w:val="24"/>
          <w:szCs w:val="24"/>
          <w:lang w:eastAsia="en-NZ"/>
        </w:rPr>
        <w:t>Bathgate Park is at the edge of the orange zone.</w:t>
      </w:r>
    </w:p>
    <w:p w14:paraId="778C0EB1" w14:textId="77777777" w:rsidR="00E26FD5" w:rsidRPr="00FA721F" w:rsidRDefault="00E26FD5" w:rsidP="00E26FD5">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en-NZ"/>
        </w:rPr>
      </w:pPr>
      <w:r w:rsidRPr="00E26FD5">
        <w:rPr>
          <w:rFonts w:ascii="Times New Roman" w:eastAsia="Times New Roman" w:hAnsi="Times New Roman" w:cs="Times New Roman"/>
          <w:color w:val="000000" w:themeColor="text1"/>
          <w:sz w:val="24"/>
          <w:szCs w:val="24"/>
          <w:lang w:eastAsia="en-NZ"/>
        </w:rPr>
        <w:t>If there is an official warning, follow the instructions from emergency services or Emergency Management Otago.</w:t>
      </w:r>
    </w:p>
    <w:p w14:paraId="531C9FF3" w14:textId="77777777" w:rsidR="00E26FD5" w:rsidRPr="00FA721F" w:rsidRDefault="00E26FD5" w:rsidP="00E26FD5">
      <w:pPr>
        <w:shd w:val="clear" w:color="auto" w:fill="FFFFFF"/>
        <w:spacing w:before="100" w:beforeAutospacing="1" w:after="100" w:afterAutospacing="1" w:line="240" w:lineRule="auto"/>
        <w:rPr>
          <w:rFonts w:ascii="Times New Roman" w:hAnsi="Times New Roman" w:cs="Times New Roman"/>
          <w:color w:val="000000" w:themeColor="text1"/>
          <w:sz w:val="24"/>
          <w:szCs w:val="24"/>
          <w:shd w:val="clear" w:color="auto" w:fill="FFFFFF"/>
        </w:rPr>
      </w:pPr>
      <w:r w:rsidRPr="00FA721F">
        <w:rPr>
          <w:rFonts w:ascii="Times New Roman" w:hAnsi="Times New Roman" w:cs="Times New Roman"/>
          <w:color w:val="000000" w:themeColor="text1"/>
          <w:sz w:val="24"/>
          <w:szCs w:val="24"/>
          <w:shd w:val="clear" w:color="auto" w:fill="FFFFFF"/>
        </w:rPr>
        <w:t>DON’T travel into the areas at risk to get your belongings</w:t>
      </w:r>
    </w:p>
    <w:p w14:paraId="0C310CAA" w14:textId="77777777" w:rsidR="00E26FD5" w:rsidRPr="00E26FD5" w:rsidRDefault="00E26FD5" w:rsidP="00E26FD5">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en-NZ"/>
        </w:rPr>
      </w:pPr>
      <w:r w:rsidRPr="00FA721F">
        <w:rPr>
          <w:rFonts w:ascii="Times New Roman" w:hAnsi="Times New Roman" w:cs="Times New Roman"/>
          <w:color w:val="000000" w:themeColor="text1"/>
          <w:sz w:val="24"/>
          <w:szCs w:val="24"/>
          <w:shd w:val="clear" w:color="auto" w:fill="FFFFFF"/>
        </w:rPr>
        <w:t>Walk or bike if possible. Drive only if it is essential. If driving, keep going once you are well outside the evacuation zone to allow room for others behind you to evacuate.</w:t>
      </w:r>
    </w:p>
    <w:p w14:paraId="50BF9200" w14:textId="77777777" w:rsidR="00FA721F" w:rsidRPr="00FA721F" w:rsidRDefault="00FA721F" w:rsidP="00FA721F">
      <w:pPr>
        <w:tabs>
          <w:tab w:val="left" w:pos="2145"/>
        </w:tabs>
        <w:spacing w:line="240" w:lineRule="auto"/>
        <w:rPr>
          <w:rFonts w:ascii="Times New Roman" w:hAnsi="Times New Roman" w:cs="Times New Roman"/>
          <w:b/>
          <w:sz w:val="24"/>
          <w:szCs w:val="24"/>
        </w:rPr>
      </w:pPr>
      <w:r w:rsidRPr="00FA721F">
        <w:rPr>
          <w:rFonts w:ascii="Times New Roman" w:hAnsi="Times New Roman" w:cs="Times New Roman"/>
          <w:color w:val="000000" w:themeColor="text1"/>
          <w:sz w:val="24"/>
          <w:szCs w:val="24"/>
          <w:lang w:val="en"/>
        </w:rPr>
        <w:t>Getting ready before a</w:t>
      </w:r>
      <w:r>
        <w:rPr>
          <w:rFonts w:ascii="Times New Roman" w:hAnsi="Times New Roman" w:cs="Times New Roman"/>
          <w:color w:val="000000" w:themeColor="text1"/>
          <w:sz w:val="24"/>
          <w:szCs w:val="24"/>
          <w:lang w:val="en"/>
        </w:rPr>
        <w:t xml:space="preserve"> tsunami</w:t>
      </w:r>
      <w:r w:rsidRPr="00FA721F">
        <w:rPr>
          <w:rFonts w:ascii="Times New Roman" w:hAnsi="Times New Roman" w:cs="Times New Roman"/>
          <w:color w:val="000000" w:themeColor="text1"/>
          <w:sz w:val="24"/>
          <w:szCs w:val="24"/>
          <w:lang w:val="en"/>
        </w:rPr>
        <w:t xml:space="preserve"> strikes will help reduce </w:t>
      </w:r>
      <w:r>
        <w:rPr>
          <w:rFonts w:ascii="Times New Roman" w:hAnsi="Times New Roman" w:cs="Times New Roman"/>
          <w:color w:val="000000" w:themeColor="text1"/>
          <w:sz w:val="24"/>
          <w:szCs w:val="24"/>
          <w:lang w:val="en"/>
        </w:rPr>
        <w:t xml:space="preserve">harm to our community </w:t>
      </w:r>
      <w:r w:rsidRPr="00FA721F">
        <w:rPr>
          <w:rFonts w:ascii="Times New Roman" w:hAnsi="Times New Roman" w:cs="Times New Roman"/>
          <w:color w:val="000000" w:themeColor="text1"/>
          <w:sz w:val="24"/>
          <w:szCs w:val="24"/>
          <w:lang w:val="en"/>
        </w:rPr>
        <w:t>and help us survive.</w:t>
      </w:r>
      <w:r w:rsidRPr="00FA721F">
        <w:rPr>
          <w:rFonts w:ascii="Times New Roman" w:hAnsi="Times New Roman" w:cs="Times New Roman"/>
          <w:sz w:val="24"/>
          <w:szCs w:val="24"/>
        </w:rPr>
        <w:t xml:space="preserve">  To ensure we are as prepared as possible, </w:t>
      </w:r>
      <w:r w:rsidRPr="00FA721F">
        <w:rPr>
          <w:rFonts w:ascii="Times New Roman" w:hAnsi="Times New Roman" w:cs="Times New Roman"/>
          <w:b/>
          <w:sz w:val="24"/>
          <w:szCs w:val="24"/>
        </w:rPr>
        <w:t>Bathgate Park will have a</w:t>
      </w:r>
      <w:r>
        <w:rPr>
          <w:rFonts w:ascii="Times New Roman" w:hAnsi="Times New Roman" w:cs="Times New Roman"/>
          <w:b/>
          <w:sz w:val="24"/>
          <w:szCs w:val="24"/>
        </w:rPr>
        <w:t xml:space="preserve"> Tsunami </w:t>
      </w:r>
      <w:r w:rsidRPr="00FA721F">
        <w:rPr>
          <w:rFonts w:ascii="Times New Roman" w:hAnsi="Times New Roman" w:cs="Times New Roman"/>
          <w:b/>
          <w:sz w:val="24"/>
          <w:szCs w:val="24"/>
        </w:rPr>
        <w:t>Drill practise</w:t>
      </w:r>
      <w:r>
        <w:rPr>
          <w:rFonts w:ascii="Times New Roman" w:hAnsi="Times New Roman" w:cs="Times New Roman"/>
          <w:b/>
          <w:sz w:val="24"/>
          <w:szCs w:val="24"/>
        </w:rPr>
        <w:t xml:space="preserve"> once a year – usually connected to the Nationwide Shake out event</w:t>
      </w:r>
      <w:r w:rsidR="005B6E86">
        <w:rPr>
          <w:rFonts w:ascii="Times New Roman" w:hAnsi="Times New Roman" w:cs="Times New Roman"/>
          <w:b/>
          <w:sz w:val="24"/>
          <w:szCs w:val="24"/>
        </w:rPr>
        <w:t>, Term 4</w:t>
      </w:r>
      <w:r w:rsidRPr="00FA721F">
        <w:rPr>
          <w:rFonts w:ascii="Times New Roman" w:hAnsi="Times New Roman" w:cs="Times New Roman"/>
          <w:b/>
          <w:sz w:val="24"/>
          <w:szCs w:val="24"/>
        </w:rPr>
        <w:t>.</w:t>
      </w:r>
      <w:r>
        <w:rPr>
          <w:rFonts w:ascii="Times New Roman" w:hAnsi="Times New Roman" w:cs="Times New Roman"/>
          <w:b/>
          <w:sz w:val="24"/>
          <w:szCs w:val="24"/>
        </w:rPr>
        <w:t xml:space="preserve">  Depending on how the school responds a possible second </w:t>
      </w:r>
      <w:r w:rsidR="009C18D2">
        <w:rPr>
          <w:rFonts w:ascii="Times New Roman" w:hAnsi="Times New Roman" w:cs="Times New Roman"/>
          <w:b/>
          <w:sz w:val="24"/>
          <w:szCs w:val="24"/>
        </w:rPr>
        <w:t>tsunami practise within 6 months may occur.</w:t>
      </w:r>
      <w:r w:rsidRPr="00FA721F">
        <w:rPr>
          <w:rFonts w:ascii="Times New Roman" w:hAnsi="Times New Roman" w:cs="Times New Roman"/>
          <w:b/>
          <w:sz w:val="24"/>
          <w:szCs w:val="24"/>
        </w:rPr>
        <w:t xml:space="preserve">  </w:t>
      </w:r>
    </w:p>
    <w:p w14:paraId="6050E556" w14:textId="77777777" w:rsidR="00FA721F" w:rsidRDefault="00FA721F" w:rsidP="00FA721F">
      <w:pPr>
        <w:tabs>
          <w:tab w:val="left" w:pos="2145"/>
        </w:tabs>
        <w:spacing w:line="240" w:lineRule="auto"/>
        <w:rPr>
          <w:rFonts w:ascii="Times New Roman" w:hAnsi="Times New Roman" w:cs="Times New Roman"/>
          <w:sz w:val="24"/>
          <w:szCs w:val="24"/>
        </w:rPr>
      </w:pPr>
      <w:r w:rsidRPr="00FA721F">
        <w:rPr>
          <w:rFonts w:ascii="Times New Roman" w:hAnsi="Times New Roman" w:cs="Times New Roman"/>
          <w:sz w:val="24"/>
          <w:szCs w:val="24"/>
        </w:rPr>
        <w:t>In preparedness for this:</w:t>
      </w:r>
    </w:p>
    <w:p w14:paraId="1A7AFE32" w14:textId="77777777" w:rsidR="00C85566" w:rsidRDefault="00997904" w:rsidP="00997904">
      <w:pPr>
        <w:pStyle w:val="ListParagraph"/>
        <w:numPr>
          <w:ilvl w:val="0"/>
          <w:numId w:val="9"/>
        </w:numPr>
        <w:tabs>
          <w:tab w:val="left" w:pos="2145"/>
        </w:tabs>
        <w:spacing w:line="240" w:lineRule="auto"/>
        <w:rPr>
          <w:rFonts w:ascii="Times New Roman" w:hAnsi="Times New Roman" w:cs="Times New Roman"/>
          <w:sz w:val="24"/>
          <w:szCs w:val="24"/>
        </w:rPr>
      </w:pPr>
      <w:r>
        <w:rPr>
          <w:rFonts w:ascii="Times New Roman" w:hAnsi="Times New Roman" w:cs="Times New Roman"/>
          <w:sz w:val="24"/>
          <w:szCs w:val="24"/>
        </w:rPr>
        <w:t xml:space="preserve">All staff </w:t>
      </w:r>
      <w:r w:rsidR="003E6FC5">
        <w:rPr>
          <w:rFonts w:ascii="Times New Roman" w:hAnsi="Times New Roman" w:cs="Times New Roman"/>
          <w:sz w:val="24"/>
          <w:szCs w:val="24"/>
        </w:rPr>
        <w:t xml:space="preserve">members </w:t>
      </w:r>
      <w:r>
        <w:rPr>
          <w:rFonts w:ascii="Times New Roman" w:hAnsi="Times New Roman" w:cs="Times New Roman"/>
          <w:sz w:val="24"/>
          <w:szCs w:val="24"/>
        </w:rPr>
        <w:t>to have each other’s cell numbers.</w:t>
      </w:r>
    </w:p>
    <w:p w14:paraId="7B76717E" w14:textId="77777777" w:rsidR="00997904" w:rsidRPr="005B5F36" w:rsidRDefault="00997904" w:rsidP="00FA721F">
      <w:pPr>
        <w:pStyle w:val="ListParagraph"/>
        <w:numPr>
          <w:ilvl w:val="0"/>
          <w:numId w:val="9"/>
        </w:numPr>
        <w:tabs>
          <w:tab w:val="left" w:pos="2145"/>
        </w:tabs>
        <w:spacing w:line="240" w:lineRule="auto"/>
        <w:rPr>
          <w:rFonts w:ascii="Times New Roman" w:hAnsi="Times New Roman" w:cs="Times New Roman"/>
          <w:sz w:val="24"/>
          <w:szCs w:val="24"/>
        </w:rPr>
      </w:pPr>
      <w:r>
        <w:rPr>
          <w:rFonts w:ascii="Times New Roman" w:hAnsi="Times New Roman" w:cs="Times New Roman"/>
          <w:sz w:val="24"/>
          <w:szCs w:val="24"/>
        </w:rPr>
        <w:t>All staff to be aware of evacuation procedure and evacuation route. (See below)</w:t>
      </w:r>
    </w:p>
    <w:p w14:paraId="09ECEADC" w14:textId="77777777" w:rsidR="00997904" w:rsidRDefault="00997904" w:rsidP="00BA1CBC">
      <w:pPr>
        <w:pStyle w:val="ListParagraph"/>
        <w:numPr>
          <w:ilvl w:val="0"/>
          <w:numId w:val="9"/>
        </w:numPr>
        <w:tabs>
          <w:tab w:val="left" w:pos="2145"/>
        </w:tabs>
        <w:spacing w:line="240" w:lineRule="auto"/>
        <w:rPr>
          <w:rFonts w:ascii="Times New Roman" w:hAnsi="Times New Roman" w:cs="Times New Roman"/>
          <w:sz w:val="24"/>
          <w:szCs w:val="24"/>
        </w:rPr>
      </w:pPr>
      <w:r w:rsidRPr="00925A63">
        <w:rPr>
          <w:rFonts w:ascii="Times New Roman" w:hAnsi="Times New Roman" w:cs="Times New Roman"/>
          <w:sz w:val="24"/>
          <w:szCs w:val="24"/>
        </w:rPr>
        <w:t>Practise evacuating to</w:t>
      </w:r>
      <w:r w:rsidR="003E6FC5">
        <w:rPr>
          <w:rFonts w:ascii="Times New Roman" w:hAnsi="Times New Roman" w:cs="Times New Roman"/>
          <w:sz w:val="24"/>
          <w:szCs w:val="24"/>
        </w:rPr>
        <w:t xml:space="preserve"> the</w:t>
      </w:r>
      <w:r w:rsidRPr="00925A63">
        <w:rPr>
          <w:rFonts w:ascii="Times New Roman" w:hAnsi="Times New Roman" w:cs="Times New Roman"/>
          <w:sz w:val="24"/>
          <w:szCs w:val="24"/>
        </w:rPr>
        <w:t xml:space="preserve"> assembly point and following evacuation procedure.  </w:t>
      </w:r>
    </w:p>
    <w:p w14:paraId="60FAA59A" w14:textId="77777777" w:rsidR="00997904" w:rsidRDefault="00997904" w:rsidP="00997904">
      <w:pPr>
        <w:pStyle w:val="ListParagraph"/>
        <w:numPr>
          <w:ilvl w:val="0"/>
          <w:numId w:val="6"/>
        </w:numPr>
        <w:tabs>
          <w:tab w:val="left" w:pos="2145"/>
        </w:tabs>
        <w:spacing w:line="240" w:lineRule="auto"/>
        <w:ind w:firstLine="403"/>
        <w:rPr>
          <w:rFonts w:ascii="Times New Roman" w:hAnsi="Times New Roman" w:cs="Times New Roman"/>
          <w:sz w:val="24"/>
          <w:szCs w:val="24"/>
        </w:rPr>
      </w:pPr>
      <w:r>
        <w:rPr>
          <w:rFonts w:ascii="Times New Roman" w:hAnsi="Times New Roman" w:cs="Times New Roman"/>
          <w:sz w:val="24"/>
          <w:szCs w:val="24"/>
        </w:rPr>
        <w:t>Class role taken</w:t>
      </w:r>
      <w:r w:rsidR="005B5F36">
        <w:rPr>
          <w:rFonts w:ascii="Times New Roman" w:hAnsi="Times New Roman" w:cs="Times New Roman"/>
          <w:sz w:val="24"/>
          <w:szCs w:val="24"/>
        </w:rPr>
        <w:t xml:space="preserve"> </w:t>
      </w:r>
    </w:p>
    <w:p w14:paraId="0AB0012E" w14:textId="77777777" w:rsidR="00997904" w:rsidRDefault="00997904" w:rsidP="00997904">
      <w:pPr>
        <w:pStyle w:val="ListParagraph"/>
        <w:numPr>
          <w:ilvl w:val="0"/>
          <w:numId w:val="6"/>
        </w:numPr>
        <w:tabs>
          <w:tab w:val="left" w:pos="2145"/>
        </w:tabs>
        <w:spacing w:line="240" w:lineRule="auto"/>
        <w:ind w:firstLine="403"/>
        <w:rPr>
          <w:rFonts w:ascii="Times New Roman" w:hAnsi="Times New Roman" w:cs="Times New Roman"/>
          <w:sz w:val="24"/>
          <w:szCs w:val="24"/>
        </w:rPr>
      </w:pPr>
      <w:r>
        <w:rPr>
          <w:rFonts w:ascii="Times New Roman" w:hAnsi="Times New Roman" w:cs="Times New Roman"/>
          <w:sz w:val="24"/>
          <w:szCs w:val="24"/>
        </w:rPr>
        <w:t>Teacher Aides / visitors accounted for.</w:t>
      </w:r>
    </w:p>
    <w:p w14:paraId="1D29FB55" w14:textId="77777777" w:rsidR="00997904" w:rsidRDefault="00997904" w:rsidP="00997904">
      <w:pPr>
        <w:pStyle w:val="ListParagraph"/>
        <w:numPr>
          <w:ilvl w:val="0"/>
          <w:numId w:val="6"/>
        </w:numPr>
        <w:tabs>
          <w:tab w:val="left" w:pos="2145"/>
        </w:tabs>
        <w:spacing w:line="240" w:lineRule="auto"/>
        <w:ind w:firstLine="403"/>
        <w:rPr>
          <w:rFonts w:ascii="Times New Roman" w:hAnsi="Times New Roman" w:cs="Times New Roman"/>
          <w:sz w:val="24"/>
          <w:szCs w:val="24"/>
        </w:rPr>
      </w:pPr>
      <w:r>
        <w:rPr>
          <w:rFonts w:ascii="Times New Roman" w:hAnsi="Times New Roman" w:cs="Times New Roman"/>
          <w:sz w:val="24"/>
          <w:szCs w:val="24"/>
        </w:rPr>
        <w:t>Wait for further instructions.</w:t>
      </w:r>
    </w:p>
    <w:p w14:paraId="6E9BB981" w14:textId="77777777" w:rsidR="00997904" w:rsidRDefault="00997904" w:rsidP="00997904">
      <w:pPr>
        <w:pStyle w:val="ListParagraph"/>
        <w:numPr>
          <w:ilvl w:val="0"/>
          <w:numId w:val="6"/>
        </w:numPr>
        <w:tabs>
          <w:tab w:val="left" w:pos="2145"/>
        </w:tabs>
        <w:spacing w:line="240" w:lineRule="auto"/>
        <w:ind w:firstLine="403"/>
        <w:rPr>
          <w:rFonts w:ascii="Times New Roman" w:hAnsi="Times New Roman" w:cs="Times New Roman"/>
          <w:sz w:val="24"/>
          <w:szCs w:val="24"/>
        </w:rPr>
      </w:pPr>
      <w:r>
        <w:rPr>
          <w:rFonts w:ascii="Times New Roman" w:hAnsi="Times New Roman" w:cs="Times New Roman"/>
          <w:sz w:val="24"/>
          <w:szCs w:val="24"/>
        </w:rPr>
        <w:t>Remain calm and calm those around you.  REASSURE.</w:t>
      </w:r>
    </w:p>
    <w:p w14:paraId="67286A98" w14:textId="77777777" w:rsidR="005C0D2E" w:rsidRDefault="005C0D2E" w:rsidP="005C0D2E">
      <w:pPr>
        <w:pStyle w:val="ListParagraph"/>
        <w:tabs>
          <w:tab w:val="left" w:pos="2145"/>
        </w:tabs>
        <w:spacing w:line="240" w:lineRule="auto"/>
        <w:ind w:left="1843"/>
        <w:rPr>
          <w:rFonts w:ascii="Times New Roman" w:hAnsi="Times New Roman" w:cs="Times New Roman"/>
          <w:sz w:val="24"/>
          <w:szCs w:val="24"/>
        </w:rPr>
      </w:pPr>
    </w:p>
    <w:p w14:paraId="148E363E" w14:textId="77777777" w:rsidR="00E26FD5" w:rsidRDefault="005C0D2E" w:rsidP="00AC746A">
      <w:pPr>
        <w:pStyle w:val="ListParagraph"/>
        <w:numPr>
          <w:ilvl w:val="0"/>
          <w:numId w:val="9"/>
        </w:numPr>
        <w:tabs>
          <w:tab w:val="left" w:pos="2145"/>
        </w:tabs>
        <w:spacing w:line="240" w:lineRule="auto"/>
        <w:rPr>
          <w:rFonts w:ascii="Times New Roman" w:hAnsi="Times New Roman" w:cs="Times New Roman"/>
          <w:sz w:val="24"/>
          <w:szCs w:val="24"/>
        </w:rPr>
      </w:pPr>
      <w:r>
        <w:rPr>
          <w:rFonts w:ascii="Times New Roman" w:hAnsi="Times New Roman" w:cs="Times New Roman"/>
          <w:sz w:val="24"/>
          <w:szCs w:val="24"/>
        </w:rPr>
        <w:t>Make sure parent community are aware of collection point.</w:t>
      </w:r>
    </w:p>
    <w:p w14:paraId="2EC3A704" w14:textId="77777777" w:rsidR="00016A31" w:rsidRPr="005C0D2E" w:rsidRDefault="00016A31" w:rsidP="00AC746A">
      <w:pPr>
        <w:pStyle w:val="ListParagraph"/>
        <w:numPr>
          <w:ilvl w:val="0"/>
          <w:numId w:val="9"/>
        </w:numPr>
        <w:tabs>
          <w:tab w:val="left" w:pos="2145"/>
        </w:tabs>
        <w:spacing w:line="240" w:lineRule="auto"/>
        <w:rPr>
          <w:rFonts w:ascii="Times New Roman" w:hAnsi="Times New Roman" w:cs="Times New Roman"/>
          <w:sz w:val="24"/>
          <w:szCs w:val="24"/>
        </w:rPr>
      </w:pPr>
      <w:r>
        <w:rPr>
          <w:rFonts w:ascii="Times New Roman" w:hAnsi="Times New Roman" w:cs="Times New Roman"/>
          <w:sz w:val="24"/>
          <w:szCs w:val="24"/>
        </w:rPr>
        <w:t>Emergency Back Packs should be easily accessible and ready to just “grab and go.”</w:t>
      </w:r>
    </w:p>
    <w:p w14:paraId="22EB0AAA" w14:textId="77777777" w:rsidR="008E0464" w:rsidRPr="008E0464" w:rsidRDefault="008E0464" w:rsidP="00AC746A">
      <w:pPr>
        <w:tabs>
          <w:tab w:val="left" w:pos="2145"/>
        </w:tabs>
        <w:spacing w:line="240" w:lineRule="auto"/>
        <w:rPr>
          <w:rFonts w:ascii="Times New Roman" w:hAnsi="Times New Roman" w:cs="Times New Roman"/>
          <w:sz w:val="24"/>
          <w:u w:val="single"/>
        </w:rPr>
      </w:pPr>
      <w:r>
        <w:rPr>
          <w:rFonts w:ascii="Times New Roman" w:hAnsi="Times New Roman" w:cs="Times New Roman"/>
          <w:sz w:val="24"/>
          <w:u w:val="single"/>
        </w:rPr>
        <w:t>During a tsunami:</w:t>
      </w:r>
    </w:p>
    <w:p w14:paraId="2E04D6CD" w14:textId="77777777" w:rsidR="003F4C2C" w:rsidRPr="003F4C2C" w:rsidRDefault="00F71513" w:rsidP="003F4C2C">
      <w:pPr>
        <w:shd w:val="clear" w:color="auto" w:fill="FFFFFF"/>
        <w:spacing w:after="384" w:line="240" w:lineRule="auto"/>
        <w:rPr>
          <w:rFonts w:ascii="Times New Roman" w:eastAsia="Times New Roman" w:hAnsi="Times New Roman" w:cs="Times New Roman"/>
          <w:color w:val="000000" w:themeColor="text1"/>
          <w:sz w:val="24"/>
          <w:szCs w:val="24"/>
          <w:lang w:eastAsia="en-NZ"/>
        </w:rPr>
      </w:pPr>
      <w:r w:rsidRPr="005C0D2E">
        <w:rPr>
          <w:rFonts w:ascii="Times New Roman" w:hAnsi="Times New Roman" w:cs="Times New Roman"/>
          <w:noProof/>
          <w:sz w:val="24"/>
          <w:szCs w:val="24"/>
        </w:rPr>
        <w:drawing>
          <wp:anchor distT="0" distB="0" distL="114300" distR="114300" simplePos="0" relativeHeight="251659264" behindDoc="0" locked="0" layoutInCell="1" allowOverlap="1" wp14:anchorId="0CC8AD6E" wp14:editId="09B21268">
            <wp:simplePos x="0" y="0"/>
            <wp:positionH relativeFrom="margin">
              <wp:align>left</wp:align>
            </wp:positionH>
            <wp:positionV relativeFrom="paragraph">
              <wp:posOffset>3810</wp:posOffset>
            </wp:positionV>
            <wp:extent cx="1181100" cy="1042035"/>
            <wp:effectExtent l="0" t="0" r="0" b="5715"/>
            <wp:wrapSquare wrapText="bothSides"/>
            <wp:docPr id="3" name="Picture 3" descr="Long or Strong, get g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or Strong, get g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042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4C2C" w:rsidRPr="005C0D2E">
        <w:rPr>
          <w:rFonts w:ascii="Times New Roman" w:eastAsia="Times New Roman" w:hAnsi="Times New Roman" w:cs="Times New Roman"/>
          <w:b/>
          <w:bCs/>
          <w:color w:val="000000" w:themeColor="text1"/>
          <w:sz w:val="24"/>
          <w:szCs w:val="24"/>
          <w:lang w:eastAsia="en-NZ"/>
        </w:rPr>
        <w:t>When an earthquake is long</w:t>
      </w:r>
      <w:r w:rsidR="003F4C2C" w:rsidRPr="003F4C2C">
        <w:rPr>
          <w:rFonts w:ascii="Times New Roman" w:eastAsia="Times New Roman" w:hAnsi="Times New Roman" w:cs="Times New Roman"/>
          <w:color w:val="000000" w:themeColor="text1"/>
          <w:sz w:val="24"/>
          <w:szCs w:val="24"/>
          <w:lang w:eastAsia="en-NZ"/>
        </w:rPr>
        <w:t xml:space="preserve"> (more than one minute) or </w:t>
      </w:r>
      <w:r w:rsidR="003F4C2C" w:rsidRPr="003F4C2C">
        <w:rPr>
          <w:rFonts w:ascii="Times New Roman" w:eastAsia="Times New Roman" w:hAnsi="Times New Roman" w:cs="Times New Roman"/>
          <w:b/>
          <w:color w:val="000000" w:themeColor="text1"/>
          <w:sz w:val="24"/>
          <w:szCs w:val="24"/>
          <w:lang w:eastAsia="en-NZ"/>
        </w:rPr>
        <w:t>strong</w:t>
      </w:r>
      <w:r w:rsidR="003F4C2C" w:rsidRPr="003F4C2C">
        <w:rPr>
          <w:rFonts w:ascii="Times New Roman" w:eastAsia="Times New Roman" w:hAnsi="Times New Roman" w:cs="Times New Roman"/>
          <w:color w:val="000000" w:themeColor="text1"/>
          <w:sz w:val="24"/>
          <w:szCs w:val="24"/>
          <w:lang w:eastAsia="en-NZ"/>
        </w:rPr>
        <w:t xml:space="preserve"> (powerful enough to knock you off your feet) then </w:t>
      </w:r>
      <w:r w:rsidR="003F4C2C" w:rsidRPr="003F4C2C">
        <w:rPr>
          <w:rFonts w:ascii="Times New Roman" w:eastAsia="Times New Roman" w:hAnsi="Times New Roman" w:cs="Times New Roman"/>
          <w:b/>
          <w:color w:val="000000" w:themeColor="text1"/>
          <w:sz w:val="24"/>
          <w:szCs w:val="24"/>
          <w:lang w:eastAsia="en-NZ"/>
        </w:rPr>
        <w:t>GET GONE</w:t>
      </w:r>
      <w:r w:rsidR="003F4C2C" w:rsidRPr="003F4C2C">
        <w:rPr>
          <w:rFonts w:ascii="Times New Roman" w:eastAsia="Times New Roman" w:hAnsi="Times New Roman" w:cs="Times New Roman"/>
          <w:color w:val="000000" w:themeColor="text1"/>
          <w:sz w:val="24"/>
          <w:szCs w:val="24"/>
          <w:lang w:eastAsia="en-NZ"/>
        </w:rPr>
        <w:t xml:space="preserve"> – Evacuate immediately.</w:t>
      </w:r>
    </w:p>
    <w:p w14:paraId="0AB15569" w14:textId="77777777" w:rsidR="00F71513" w:rsidRDefault="00F71513" w:rsidP="003F4C2C">
      <w:pPr>
        <w:shd w:val="clear" w:color="auto" w:fill="FFFFFF"/>
        <w:spacing w:after="0" w:line="384" w:lineRule="atLeast"/>
        <w:rPr>
          <w:rFonts w:ascii="Helvetica" w:eastAsia="Times New Roman" w:hAnsi="Helvetica" w:cs="Times New Roman"/>
          <w:b/>
          <w:bCs/>
          <w:color w:val="000000" w:themeColor="text1"/>
          <w:sz w:val="21"/>
          <w:szCs w:val="21"/>
          <w:lang w:eastAsia="en-NZ"/>
        </w:rPr>
      </w:pPr>
    </w:p>
    <w:p w14:paraId="502655F1" w14:textId="77777777" w:rsidR="003E6FC5" w:rsidRDefault="003E6FC5" w:rsidP="003F4C2C">
      <w:pPr>
        <w:shd w:val="clear" w:color="auto" w:fill="FFFFFF"/>
        <w:spacing w:after="0" w:line="384" w:lineRule="atLeast"/>
        <w:rPr>
          <w:rFonts w:ascii="Helvetica" w:eastAsia="Times New Roman" w:hAnsi="Helvetica" w:cs="Times New Roman"/>
          <w:b/>
          <w:bCs/>
          <w:color w:val="000000" w:themeColor="text1"/>
          <w:sz w:val="21"/>
          <w:szCs w:val="21"/>
          <w:lang w:eastAsia="en-NZ"/>
        </w:rPr>
      </w:pPr>
    </w:p>
    <w:p w14:paraId="69BBCC40" w14:textId="77777777" w:rsidR="003F4C2C" w:rsidRPr="003F4C2C" w:rsidRDefault="003F4C2C" w:rsidP="003F4C2C">
      <w:pPr>
        <w:shd w:val="clear" w:color="auto" w:fill="FFFFFF"/>
        <w:spacing w:after="0" w:line="384" w:lineRule="atLeast"/>
        <w:rPr>
          <w:rFonts w:ascii="Times New Roman" w:eastAsia="Times New Roman" w:hAnsi="Times New Roman" w:cs="Times New Roman"/>
          <w:color w:val="000000" w:themeColor="text1"/>
          <w:sz w:val="24"/>
          <w:szCs w:val="24"/>
          <w:lang w:eastAsia="en-NZ"/>
        </w:rPr>
      </w:pPr>
      <w:r w:rsidRPr="005C0D2E">
        <w:rPr>
          <w:rFonts w:ascii="Times New Roman" w:eastAsia="Times New Roman" w:hAnsi="Times New Roman" w:cs="Times New Roman"/>
          <w:b/>
          <w:bCs/>
          <w:color w:val="000000" w:themeColor="text1"/>
          <w:sz w:val="24"/>
          <w:szCs w:val="24"/>
          <w:lang w:eastAsia="en-NZ"/>
        </w:rPr>
        <w:t>The Tsunami evacuation arrangements are:</w:t>
      </w:r>
    </w:p>
    <w:p w14:paraId="64979AF3" w14:textId="77777777" w:rsidR="00016A31" w:rsidRDefault="00016A31" w:rsidP="00776983">
      <w:pPr>
        <w:numPr>
          <w:ilvl w:val="0"/>
          <w:numId w:val="8"/>
        </w:numPr>
        <w:shd w:val="clear" w:color="auto" w:fill="FFFFFF"/>
        <w:spacing w:after="0" w:line="276" w:lineRule="auto"/>
        <w:ind w:left="375"/>
        <w:rPr>
          <w:rFonts w:ascii="Times New Roman" w:eastAsia="Times New Roman" w:hAnsi="Times New Roman" w:cs="Times New Roman"/>
          <w:color w:val="000000" w:themeColor="text1"/>
          <w:sz w:val="24"/>
          <w:szCs w:val="24"/>
          <w:lang w:eastAsia="en-NZ"/>
        </w:rPr>
      </w:pPr>
      <w:r w:rsidRPr="005C0D2E">
        <w:rPr>
          <w:rFonts w:ascii="Times New Roman" w:eastAsia="Times New Roman" w:hAnsi="Times New Roman" w:cs="Times New Roman"/>
          <w:color w:val="000000" w:themeColor="text1"/>
          <w:sz w:val="24"/>
          <w:szCs w:val="24"/>
          <w:u w:val="single"/>
          <w:lang w:eastAsia="en-NZ"/>
        </w:rPr>
        <w:t>In an actual event</w:t>
      </w:r>
      <w:r w:rsidRPr="005C0D2E">
        <w:rPr>
          <w:rFonts w:ascii="Times New Roman" w:eastAsia="Times New Roman" w:hAnsi="Times New Roman" w:cs="Times New Roman"/>
          <w:color w:val="000000" w:themeColor="text1"/>
          <w:sz w:val="24"/>
          <w:szCs w:val="24"/>
          <w:lang w:eastAsia="en-NZ"/>
        </w:rPr>
        <w:t xml:space="preserve"> </w:t>
      </w:r>
      <w:r>
        <w:rPr>
          <w:rFonts w:ascii="Times New Roman" w:eastAsia="Times New Roman" w:hAnsi="Times New Roman" w:cs="Times New Roman"/>
          <w:color w:val="000000" w:themeColor="text1"/>
          <w:sz w:val="24"/>
          <w:szCs w:val="24"/>
          <w:lang w:eastAsia="en-NZ"/>
        </w:rPr>
        <w:t>t</w:t>
      </w:r>
      <w:r w:rsidR="003F4C2C" w:rsidRPr="00016A31">
        <w:rPr>
          <w:rFonts w:ascii="Times New Roman" w:eastAsia="Times New Roman" w:hAnsi="Times New Roman" w:cs="Times New Roman"/>
          <w:color w:val="000000" w:themeColor="text1"/>
          <w:sz w:val="24"/>
          <w:szCs w:val="24"/>
          <w:lang w:eastAsia="en-NZ"/>
        </w:rPr>
        <w:t>he school will walk/make their way along the following route:</w:t>
      </w:r>
      <w:r w:rsidR="003E6FC5" w:rsidRPr="00016A31">
        <w:rPr>
          <w:rFonts w:ascii="Times New Roman" w:eastAsia="Times New Roman" w:hAnsi="Times New Roman" w:cs="Times New Roman"/>
          <w:color w:val="000000" w:themeColor="text1"/>
          <w:sz w:val="24"/>
          <w:szCs w:val="24"/>
          <w:lang w:eastAsia="en-NZ"/>
        </w:rPr>
        <w:t xml:space="preserve">  Out the front entrance of school, </w:t>
      </w:r>
      <w:r>
        <w:rPr>
          <w:rFonts w:ascii="Times New Roman" w:eastAsia="Times New Roman" w:hAnsi="Times New Roman" w:cs="Times New Roman"/>
          <w:color w:val="000000" w:themeColor="text1"/>
          <w:sz w:val="24"/>
          <w:szCs w:val="24"/>
          <w:lang w:eastAsia="en-NZ"/>
        </w:rPr>
        <w:t>across the street, along Helena Street to Hillside Road.  Turn left and continue along Hillside Road to Surrey Street.  Cross the road, up Surrey Street to Carisbrook School grounds and arrive at Assembly point.</w:t>
      </w:r>
    </w:p>
    <w:p w14:paraId="2720451B" w14:textId="77777777" w:rsidR="003E6FC5" w:rsidRPr="00016A31" w:rsidRDefault="008E0464" w:rsidP="00776983">
      <w:pPr>
        <w:numPr>
          <w:ilvl w:val="0"/>
          <w:numId w:val="8"/>
        </w:numPr>
        <w:shd w:val="clear" w:color="auto" w:fill="FFFFFF"/>
        <w:spacing w:after="0" w:line="276" w:lineRule="auto"/>
        <w:ind w:left="375"/>
        <w:rPr>
          <w:rFonts w:ascii="Times New Roman" w:eastAsia="Times New Roman" w:hAnsi="Times New Roman" w:cs="Times New Roman"/>
          <w:color w:val="000000" w:themeColor="text1"/>
          <w:sz w:val="24"/>
          <w:szCs w:val="24"/>
          <w:lang w:eastAsia="en-NZ"/>
        </w:rPr>
      </w:pPr>
      <w:r w:rsidRPr="00016A31">
        <w:rPr>
          <w:rFonts w:ascii="Times New Roman" w:eastAsia="Times New Roman" w:hAnsi="Times New Roman" w:cs="Times New Roman"/>
          <w:color w:val="000000" w:themeColor="text1"/>
          <w:sz w:val="24"/>
          <w:szCs w:val="24"/>
          <w:u w:val="single"/>
          <w:lang w:eastAsia="en-NZ"/>
        </w:rPr>
        <w:t>For practises</w:t>
      </w:r>
      <w:r w:rsidRPr="00016A31">
        <w:rPr>
          <w:rFonts w:ascii="Times New Roman" w:eastAsia="Times New Roman" w:hAnsi="Times New Roman" w:cs="Times New Roman"/>
          <w:color w:val="000000" w:themeColor="text1"/>
          <w:sz w:val="24"/>
          <w:szCs w:val="24"/>
          <w:lang w:eastAsia="en-NZ"/>
        </w:rPr>
        <w:t xml:space="preserve"> we will </w:t>
      </w:r>
      <w:r w:rsidR="00016A31">
        <w:rPr>
          <w:rFonts w:ascii="Times New Roman" w:eastAsia="Times New Roman" w:hAnsi="Times New Roman" w:cs="Times New Roman"/>
          <w:color w:val="000000" w:themeColor="text1"/>
          <w:sz w:val="24"/>
          <w:szCs w:val="24"/>
          <w:lang w:eastAsia="en-NZ"/>
        </w:rPr>
        <w:t>go to the far end of Bathgate Park, down by Hillside Road.</w:t>
      </w:r>
    </w:p>
    <w:p w14:paraId="1C07D4B5" w14:textId="77777777" w:rsidR="008E0464" w:rsidRDefault="008E0464" w:rsidP="003F4C2C">
      <w:pPr>
        <w:shd w:val="clear" w:color="auto" w:fill="FFFFFF"/>
        <w:spacing w:after="0" w:line="240" w:lineRule="auto"/>
        <w:rPr>
          <w:rFonts w:ascii="Times New Roman" w:eastAsia="Batang" w:hAnsi="Times New Roman" w:cs="Times New Roman"/>
          <w:sz w:val="28"/>
          <w:szCs w:val="24"/>
          <w:lang w:eastAsia="ko-KR"/>
        </w:rPr>
      </w:pPr>
    </w:p>
    <w:p w14:paraId="7377EA8F" w14:textId="77777777" w:rsidR="00016A31" w:rsidRDefault="00016A31" w:rsidP="003F4C2C">
      <w:pPr>
        <w:shd w:val="clear" w:color="auto" w:fill="FFFFFF"/>
        <w:spacing w:after="0" w:line="240" w:lineRule="auto"/>
        <w:rPr>
          <w:rFonts w:ascii="Helvetica" w:eastAsia="Times New Roman" w:hAnsi="Helvetica" w:cs="Times New Roman"/>
          <w:b/>
          <w:bCs/>
          <w:color w:val="000000" w:themeColor="text1"/>
          <w:sz w:val="21"/>
          <w:szCs w:val="21"/>
          <w:lang w:eastAsia="en-NZ"/>
        </w:rPr>
      </w:pPr>
    </w:p>
    <w:p w14:paraId="5A6E62BD" w14:textId="77777777" w:rsidR="003F4C2C" w:rsidRPr="003F4C2C" w:rsidRDefault="003F4C2C" w:rsidP="003F4C2C">
      <w:pPr>
        <w:shd w:val="clear" w:color="auto" w:fill="FFFFFF"/>
        <w:spacing w:after="0" w:line="240" w:lineRule="auto"/>
        <w:rPr>
          <w:rFonts w:ascii="Times New Roman" w:eastAsia="Times New Roman" w:hAnsi="Times New Roman" w:cs="Times New Roman"/>
          <w:color w:val="000000" w:themeColor="text1"/>
          <w:sz w:val="24"/>
          <w:szCs w:val="24"/>
          <w:lang w:eastAsia="en-NZ"/>
        </w:rPr>
      </w:pPr>
      <w:r w:rsidRPr="005C0D2E">
        <w:rPr>
          <w:rFonts w:ascii="Times New Roman" w:eastAsia="Times New Roman" w:hAnsi="Times New Roman" w:cs="Times New Roman"/>
          <w:b/>
          <w:bCs/>
          <w:color w:val="000000" w:themeColor="text1"/>
          <w:sz w:val="24"/>
          <w:szCs w:val="24"/>
          <w:lang w:eastAsia="en-NZ"/>
        </w:rPr>
        <w:t>Once you have reached safety:</w:t>
      </w:r>
    </w:p>
    <w:p w14:paraId="57CED0FD" w14:textId="77777777" w:rsidR="005C0D2E" w:rsidRPr="005C0D2E" w:rsidRDefault="005C0D2E" w:rsidP="005C0D2E">
      <w:pPr>
        <w:numPr>
          <w:ilvl w:val="0"/>
          <w:numId w:val="7"/>
        </w:numPr>
        <w:shd w:val="clear" w:color="auto" w:fill="FFFFFF"/>
        <w:spacing w:before="105" w:after="0" w:line="240" w:lineRule="auto"/>
        <w:ind w:left="375"/>
        <w:rPr>
          <w:rFonts w:ascii="Times New Roman" w:eastAsia="Times New Roman" w:hAnsi="Times New Roman" w:cs="Times New Roman"/>
          <w:color w:val="000000" w:themeColor="text1"/>
          <w:sz w:val="24"/>
          <w:szCs w:val="24"/>
          <w:lang w:eastAsia="en-NZ"/>
        </w:rPr>
      </w:pPr>
      <w:r w:rsidRPr="005C0D2E">
        <w:rPr>
          <w:rFonts w:ascii="Times New Roman" w:eastAsia="Times New Roman" w:hAnsi="Times New Roman" w:cs="Times New Roman"/>
          <w:color w:val="000000" w:themeColor="text1"/>
          <w:sz w:val="24"/>
          <w:szCs w:val="24"/>
          <w:lang w:eastAsia="en-NZ"/>
        </w:rPr>
        <w:t>If cell service has not been affected – bulk text / email sent out to update parent community.</w:t>
      </w:r>
    </w:p>
    <w:p w14:paraId="34345C11" w14:textId="77777777" w:rsidR="003F4C2C" w:rsidRPr="003F4C2C" w:rsidRDefault="003F4C2C" w:rsidP="003F4C2C">
      <w:pPr>
        <w:numPr>
          <w:ilvl w:val="0"/>
          <w:numId w:val="7"/>
        </w:numPr>
        <w:shd w:val="clear" w:color="auto" w:fill="FFFFFF"/>
        <w:spacing w:before="105" w:after="0" w:line="240" w:lineRule="auto"/>
        <w:ind w:left="375"/>
        <w:rPr>
          <w:rFonts w:ascii="Times New Roman" w:eastAsia="Times New Roman" w:hAnsi="Times New Roman" w:cs="Times New Roman"/>
          <w:color w:val="000000" w:themeColor="text1"/>
          <w:sz w:val="24"/>
          <w:szCs w:val="24"/>
          <w:lang w:eastAsia="en-NZ"/>
        </w:rPr>
      </w:pPr>
      <w:r w:rsidRPr="003F4C2C">
        <w:rPr>
          <w:rFonts w:ascii="Times New Roman" w:eastAsia="Times New Roman" w:hAnsi="Times New Roman" w:cs="Times New Roman"/>
          <w:color w:val="000000" w:themeColor="text1"/>
          <w:sz w:val="24"/>
          <w:szCs w:val="24"/>
          <w:lang w:eastAsia="en-NZ"/>
        </w:rPr>
        <w:t>Listen to your radio or TV for advice and information and/or visi</w:t>
      </w:r>
      <w:r w:rsidRPr="005C0D2E">
        <w:rPr>
          <w:rFonts w:ascii="Times New Roman" w:eastAsia="Times New Roman" w:hAnsi="Times New Roman" w:cs="Times New Roman"/>
          <w:color w:val="000000" w:themeColor="text1"/>
          <w:sz w:val="24"/>
          <w:szCs w:val="24"/>
          <w:lang w:eastAsia="en-NZ"/>
        </w:rPr>
        <w:t xml:space="preserve">t the Dunedin City Council website or Civil Defence site using link above. </w:t>
      </w:r>
    </w:p>
    <w:p w14:paraId="57BCD011" w14:textId="77777777" w:rsidR="003F4C2C" w:rsidRPr="005C0D2E" w:rsidRDefault="003F4C2C" w:rsidP="003F4C2C">
      <w:pPr>
        <w:numPr>
          <w:ilvl w:val="0"/>
          <w:numId w:val="7"/>
        </w:numPr>
        <w:shd w:val="clear" w:color="auto" w:fill="FFFFFF"/>
        <w:spacing w:before="105" w:after="0" w:line="240" w:lineRule="auto"/>
        <w:ind w:left="375"/>
        <w:rPr>
          <w:rFonts w:ascii="Times New Roman" w:eastAsia="Times New Roman" w:hAnsi="Times New Roman" w:cs="Times New Roman"/>
          <w:color w:val="000000" w:themeColor="text1"/>
          <w:sz w:val="24"/>
          <w:szCs w:val="24"/>
          <w:lang w:eastAsia="en-NZ"/>
        </w:rPr>
      </w:pPr>
      <w:r w:rsidRPr="003F4C2C">
        <w:rPr>
          <w:rFonts w:ascii="Times New Roman" w:eastAsia="Times New Roman" w:hAnsi="Times New Roman" w:cs="Times New Roman"/>
          <w:color w:val="000000" w:themeColor="text1"/>
          <w:sz w:val="24"/>
          <w:szCs w:val="24"/>
          <w:lang w:eastAsia="en-NZ"/>
        </w:rPr>
        <w:t>As our school is located in an area at risk of a tsunami, do not wait to be told to evacuate. Also evacuate if instructed to by Civil Defence.</w:t>
      </w:r>
    </w:p>
    <w:p w14:paraId="0186F87E" w14:textId="77777777" w:rsidR="00E2778E" w:rsidRPr="005C0D2E" w:rsidRDefault="00E2778E" w:rsidP="003F4C2C">
      <w:pPr>
        <w:numPr>
          <w:ilvl w:val="0"/>
          <w:numId w:val="7"/>
        </w:numPr>
        <w:shd w:val="clear" w:color="auto" w:fill="FFFFFF"/>
        <w:spacing w:before="105" w:after="0" w:line="240" w:lineRule="auto"/>
        <w:ind w:left="375"/>
        <w:rPr>
          <w:rFonts w:ascii="Times New Roman" w:eastAsia="Times New Roman" w:hAnsi="Times New Roman" w:cs="Times New Roman"/>
          <w:color w:val="000000" w:themeColor="text1"/>
          <w:sz w:val="24"/>
          <w:szCs w:val="24"/>
          <w:lang w:eastAsia="en-NZ"/>
        </w:rPr>
      </w:pPr>
      <w:r w:rsidRPr="005C0D2E">
        <w:rPr>
          <w:rFonts w:ascii="Times New Roman" w:eastAsia="Times New Roman" w:hAnsi="Times New Roman" w:cs="Times New Roman"/>
          <w:color w:val="000000" w:themeColor="text1"/>
          <w:sz w:val="24"/>
          <w:szCs w:val="24"/>
          <w:lang w:eastAsia="en-NZ"/>
        </w:rPr>
        <w:t>Follow the instructions of Civil Defence</w:t>
      </w:r>
    </w:p>
    <w:p w14:paraId="31F7A4DC" w14:textId="77777777" w:rsidR="005C0D2E" w:rsidRPr="005C0D2E" w:rsidRDefault="005C0D2E" w:rsidP="003F4C2C">
      <w:pPr>
        <w:numPr>
          <w:ilvl w:val="0"/>
          <w:numId w:val="7"/>
        </w:numPr>
        <w:shd w:val="clear" w:color="auto" w:fill="FFFFFF"/>
        <w:spacing w:before="105" w:after="0" w:line="240" w:lineRule="auto"/>
        <w:ind w:left="375"/>
        <w:rPr>
          <w:rFonts w:ascii="Times New Roman" w:eastAsia="Times New Roman" w:hAnsi="Times New Roman" w:cs="Times New Roman"/>
          <w:color w:val="000000" w:themeColor="text1"/>
          <w:sz w:val="24"/>
          <w:szCs w:val="24"/>
          <w:lang w:eastAsia="en-NZ"/>
        </w:rPr>
      </w:pPr>
      <w:r w:rsidRPr="005C0D2E">
        <w:rPr>
          <w:rFonts w:ascii="Times New Roman" w:hAnsi="Times New Roman" w:cs="Times New Roman"/>
          <w:color w:val="000000" w:themeColor="text1"/>
          <w:sz w:val="24"/>
          <w:szCs w:val="24"/>
          <w:shd w:val="clear" w:color="auto" w:fill="FFFFFF"/>
        </w:rPr>
        <w:t>Continue to monitor media for advice or instructions.</w:t>
      </w:r>
    </w:p>
    <w:p w14:paraId="047C5069" w14:textId="77777777" w:rsidR="005C0D2E" w:rsidRDefault="005C0D2E" w:rsidP="005C0D2E">
      <w:pPr>
        <w:shd w:val="clear" w:color="auto" w:fill="FFFFFF"/>
        <w:spacing w:before="105" w:after="0" w:line="240" w:lineRule="auto"/>
        <w:rPr>
          <w:rFonts w:ascii="Helvetica" w:eastAsia="Times New Roman" w:hAnsi="Helvetica" w:cs="Times New Roman"/>
          <w:color w:val="000000" w:themeColor="text1"/>
          <w:sz w:val="21"/>
          <w:szCs w:val="21"/>
          <w:lang w:eastAsia="en-NZ"/>
        </w:rPr>
      </w:pPr>
    </w:p>
    <w:p w14:paraId="30258BDF" w14:textId="77777777" w:rsidR="005C0D2E" w:rsidRPr="005C0D2E" w:rsidRDefault="005C0D2E" w:rsidP="005C0D2E">
      <w:pPr>
        <w:shd w:val="clear" w:color="auto" w:fill="FFFFFF"/>
        <w:spacing w:after="0" w:line="240" w:lineRule="auto"/>
        <w:rPr>
          <w:rFonts w:ascii="Times New Roman" w:eastAsia="Times New Roman" w:hAnsi="Times New Roman" w:cs="Times New Roman"/>
          <w:color w:val="000000" w:themeColor="text1"/>
          <w:sz w:val="24"/>
          <w:szCs w:val="24"/>
          <w:u w:val="single"/>
          <w:lang w:eastAsia="en-NZ"/>
        </w:rPr>
      </w:pPr>
      <w:r w:rsidRPr="005C0D2E">
        <w:rPr>
          <w:rFonts w:ascii="Times New Roman" w:eastAsia="Times New Roman" w:hAnsi="Times New Roman" w:cs="Times New Roman"/>
          <w:color w:val="000000" w:themeColor="text1"/>
          <w:sz w:val="24"/>
          <w:szCs w:val="24"/>
          <w:u w:val="single"/>
          <w:lang w:eastAsia="en-NZ"/>
        </w:rPr>
        <w:t>After a tsunami:</w:t>
      </w:r>
    </w:p>
    <w:p w14:paraId="2B73C34A" w14:textId="77777777" w:rsidR="005C0D2E" w:rsidRPr="005C0D2E" w:rsidRDefault="005C0D2E" w:rsidP="005C0D2E">
      <w:pPr>
        <w:numPr>
          <w:ilvl w:val="0"/>
          <w:numId w:val="11"/>
        </w:numPr>
        <w:shd w:val="clear" w:color="auto" w:fill="FFFFFF"/>
        <w:spacing w:after="420" w:line="240" w:lineRule="auto"/>
        <w:ind w:left="450" w:hanging="450"/>
        <w:rPr>
          <w:rFonts w:ascii="Times New Roman" w:eastAsia="Times New Roman" w:hAnsi="Times New Roman" w:cs="Times New Roman"/>
          <w:color w:val="000000" w:themeColor="text1"/>
          <w:sz w:val="24"/>
          <w:szCs w:val="24"/>
          <w:lang w:eastAsia="en-NZ"/>
        </w:rPr>
      </w:pPr>
      <w:r w:rsidRPr="005C0D2E">
        <w:rPr>
          <w:rFonts w:ascii="Times New Roman" w:eastAsia="Times New Roman" w:hAnsi="Times New Roman" w:cs="Times New Roman"/>
          <w:color w:val="000000" w:themeColor="text1"/>
          <w:sz w:val="24"/>
          <w:szCs w:val="24"/>
          <w:lang w:eastAsia="en-NZ"/>
        </w:rPr>
        <w:t>A tsunami can be more than one wave and when it hits, it may not be safe on the coast for up to 24 hours. Often the first wave is not the biggest.</w:t>
      </w:r>
    </w:p>
    <w:p w14:paraId="1317C4D7" w14:textId="77777777" w:rsidR="005C0D2E" w:rsidRDefault="005C0D2E" w:rsidP="005C0D2E">
      <w:pPr>
        <w:numPr>
          <w:ilvl w:val="0"/>
          <w:numId w:val="11"/>
        </w:numPr>
        <w:shd w:val="clear" w:color="auto" w:fill="FFFFFF"/>
        <w:spacing w:after="420" w:line="240" w:lineRule="auto"/>
        <w:ind w:left="450" w:hanging="450"/>
        <w:rPr>
          <w:rFonts w:ascii="Times New Roman" w:eastAsia="Times New Roman" w:hAnsi="Times New Roman" w:cs="Times New Roman"/>
          <w:color w:val="000000" w:themeColor="text1"/>
          <w:sz w:val="24"/>
          <w:szCs w:val="24"/>
          <w:lang w:eastAsia="en-NZ"/>
        </w:rPr>
      </w:pPr>
      <w:r w:rsidRPr="005C0D2E">
        <w:rPr>
          <w:rFonts w:ascii="Times New Roman" w:eastAsia="Times New Roman" w:hAnsi="Times New Roman" w:cs="Times New Roman"/>
          <w:color w:val="000000" w:themeColor="text1"/>
          <w:sz w:val="24"/>
          <w:szCs w:val="24"/>
          <w:lang w:eastAsia="en-NZ"/>
        </w:rPr>
        <w:t>Stay away from at-risk areas until the official all-clear is given.</w:t>
      </w:r>
    </w:p>
    <w:p w14:paraId="11E72ADC" w14:textId="77777777" w:rsidR="003269C0" w:rsidRDefault="003269C0" w:rsidP="00B056FC">
      <w:pPr>
        <w:shd w:val="clear" w:color="auto" w:fill="FFFFFF"/>
        <w:spacing w:after="420" w:line="240" w:lineRule="auto"/>
        <w:rPr>
          <w:rFonts w:ascii="Times New Roman" w:eastAsia="Times New Roman" w:hAnsi="Times New Roman" w:cs="Times New Roman"/>
          <w:b/>
          <w:color w:val="000000" w:themeColor="text1"/>
          <w:sz w:val="24"/>
          <w:szCs w:val="24"/>
          <w:lang w:eastAsia="en-NZ"/>
        </w:rPr>
      </w:pPr>
      <w:r>
        <w:rPr>
          <w:rFonts w:ascii="Times New Roman" w:eastAsia="Times New Roman" w:hAnsi="Times New Roman" w:cs="Times New Roman"/>
          <w:b/>
          <w:color w:val="000000" w:themeColor="text1"/>
          <w:sz w:val="24"/>
          <w:szCs w:val="24"/>
          <w:lang w:eastAsia="en-NZ"/>
        </w:rPr>
        <w:t>GENERAL INFORMATION / CONSIDERATIONS:</w:t>
      </w:r>
    </w:p>
    <w:p w14:paraId="6C640556" w14:textId="77777777" w:rsidR="003269C0" w:rsidRPr="00C7645D" w:rsidRDefault="003269C0" w:rsidP="00C7645D">
      <w:pPr>
        <w:pStyle w:val="ListParagraph"/>
        <w:numPr>
          <w:ilvl w:val="0"/>
          <w:numId w:val="13"/>
        </w:numPr>
        <w:shd w:val="clear" w:color="auto" w:fill="FFFFFF"/>
        <w:spacing w:before="100" w:beforeAutospacing="1" w:after="420" w:line="240" w:lineRule="auto"/>
        <w:ind w:left="450" w:hanging="540"/>
        <w:rPr>
          <w:rFonts w:ascii="Times New Roman" w:eastAsia="Times New Roman" w:hAnsi="Times New Roman" w:cs="Times New Roman"/>
          <w:b/>
          <w:color w:val="000000" w:themeColor="text1"/>
          <w:sz w:val="28"/>
          <w:szCs w:val="24"/>
          <w:lang w:eastAsia="en-NZ"/>
        </w:rPr>
      </w:pPr>
      <w:r w:rsidRPr="00C7645D">
        <w:rPr>
          <w:rFonts w:ascii="Times New Roman" w:hAnsi="Times New Roman" w:cs="Times New Roman"/>
          <w:sz w:val="24"/>
        </w:rPr>
        <w:t>Do not rely on using the bell system during a tsunami emergency. Power failures may make the system inoperable. Have a back-up system, actual bell</w:t>
      </w:r>
      <w:r w:rsidR="00C7645D">
        <w:rPr>
          <w:rFonts w:ascii="Times New Roman" w:hAnsi="Times New Roman" w:cs="Times New Roman"/>
          <w:sz w:val="24"/>
        </w:rPr>
        <w:t xml:space="preserve"> / whistle</w:t>
      </w:r>
      <w:r w:rsidRPr="00C7645D">
        <w:rPr>
          <w:rFonts w:ascii="Times New Roman" w:hAnsi="Times New Roman" w:cs="Times New Roman"/>
          <w:sz w:val="24"/>
        </w:rPr>
        <w:t>, and practice with the back-up system so that both staff and students understand its significance.</w:t>
      </w:r>
    </w:p>
    <w:p w14:paraId="542D9A68" w14:textId="77777777" w:rsidR="00C7645D" w:rsidRPr="00C7645D" w:rsidRDefault="00C7645D" w:rsidP="00C7645D">
      <w:pPr>
        <w:pStyle w:val="ListParagraph"/>
        <w:shd w:val="clear" w:color="auto" w:fill="FFFFFF"/>
        <w:spacing w:before="100" w:beforeAutospacing="1" w:after="420" w:line="240" w:lineRule="auto"/>
        <w:ind w:left="450"/>
        <w:rPr>
          <w:rFonts w:ascii="Times New Roman" w:eastAsia="Times New Roman" w:hAnsi="Times New Roman" w:cs="Times New Roman"/>
          <w:b/>
          <w:color w:val="000000" w:themeColor="text1"/>
          <w:sz w:val="32"/>
          <w:szCs w:val="24"/>
          <w:lang w:eastAsia="en-NZ"/>
        </w:rPr>
      </w:pPr>
    </w:p>
    <w:p w14:paraId="74896810" w14:textId="77777777" w:rsidR="00C7645D" w:rsidRPr="00C7645D" w:rsidRDefault="00C7645D" w:rsidP="00C7645D">
      <w:pPr>
        <w:pStyle w:val="ListParagraph"/>
        <w:numPr>
          <w:ilvl w:val="0"/>
          <w:numId w:val="13"/>
        </w:numPr>
        <w:shd w:val="clear" w:color="auto" w:fill="FFFFFF"/>
        <w:spacing w:before="100" w:beforeAutospacing="1" w:after="420" w:line="240" w:lineRule="auto"/>
        <w:ind w:left="450" w:hanging="540"/>
        <w:rPr>
          <w:rFonts w:ascii="Times New Roman" w:eastAsia="Times New Roman" w:hAnsi="Times New Roman" w:cs="Times New Roman"/>
          <w:b/>
          <w:color w:val="000000" w:themeColor="text1"/>
          <w:sz w:val="32"/>
          <w:szCs w:val="24"/>
          <w:lang w:eastAsia="en-NZ"/>
        </w:rPr>
      </w:pPr>
      <w:r w:rsidRPr="00C7645D">
        <w:rPr>
          <w:rFonts w:ascii="Times New Roman" w:hAnsi="Times New Roman" w:cs="Times New Roman"/>
          <w:sz w:val="24"/>
        </w:rPr>
        <w:t>Tsunamis generated from distant sources may allow several hours for notification and orderly evacuation, but a locally-generated tsunami can arrive with NO warning other than Nature’s own warning - an earthquake.</w:t>
      </w:r>
    </w:p>
    <w:p w14:paraId="566A174F" w14:textId="77777777" w:rsidR="00C7645D" w:rsidRPr="00C7645D" w:rsidRDefault="00C7645D" w:rsidP="00C7645D">
      <w:pPr>
        <w:pStyle w:val="ListParagraph"/>
        <w:rPr>
          <w:rFonts w:ascii="Times New Roman" w:eastAsia="Times New Roman" w:hAnsi="Times New Roman" w:cs="Times New Roman"/>
          <w:b/>
          <w:color w:val="000000" w:themeColor="text1"/>
          <w:sz w:val="32"/>
          <w:szCs w:val="24"/>
          <w:lang w:eastAsia="en-NZ"/>
        </w:rPr>
      </w:pPr>
    </w:p>
    <w:p w14:paraId="3F0D2850" w14:textId="77777777" w:rsidR="00C7645D" w:rsidRPr="00C7645D" w:rsidRDefault="00C7645D" w:rsidP="00C7645D">
      <w:pPr>
        <w:pStyle w:val="ListParagraph"/>
        <w:numPr>
          <w:ilvl w:val="0"/>
          <w:numId w:val="13"/>
        </w:numPr>
        <w:shd w:val="clear" w:color="auto" w:fill="FFFFFF"/>
        <w:spacing w:before="100" w:beforeAutospacing="1" w:after="420" w:line="240" w:lineRule="auto"/>
        <w:ind w:left="450" w:hanging="540"/>
        <w:rPr>
          <w:rFonts w:ascii="Times New Roman" w:eastAsia="Times New Roman" w:hAnsi="Times New Roman" w:cs="Times New Roman"/>
          <w:b/>
          <w:color w:val="000000" w:themeColor="text1"/>
          <w:sz w:val="24"/>
          <w:szCs w:val="24"/>
          <w:lang w:eastAsia="en-NZ"/>
        </w:rPr>
      </w:pPr>
      <w:r>
        <w:rPr>
          <w:rFonts w:ascii="Times New Roman" w:eastAsia="Times New Roman" w:hAnsi="Times New Roman" w:cs="Times New Roman"/>
          <w:color w:val="000000" w:themeColor="text1"/>
          <w:sz w:val="24"/>
          <w:szCs w:val="24"/>
          <w:lang w:eastAsia="en-NZ"/>
        </w:rPr>
        <w:t xml:space="preserve">An emergency backpack will be provided to use in both earthquakes / tsunamis and other emergencies.  </w:t>
      </w:r>
      <w:r w:rsidRPr="00C7645D">
        <w:rPr>
          <w:rFonts w:ascii="Times New Roman" w:eastAsia="Times New Roman" w:hAnsi="Times New Roman" w:cs="Times New Roman"/>
          <w:color w:val="000000" w:themeColor="text1"/>
          <w:sz w:val="24"/>
          <w:szCs w:val="24"/>
          <w:lang w:eastAsia="en-NZ"/>
        </w:rPr>
        <w:t>This</w:t>
      </w:r>
      <w:r w:rsidRPr="00C7645D">
        <w:rPr>
          <w:rFonts w:ascii="Times New Roman" w:hAnsi="Times New Roman" w:cs="Times New Roman"/>
          <w:sz w:val="24"/>
          <w:szCs w:val="24"/>
        </w:rPr>
        <w:t xml:space="preserve"> is to avoid the time lost picking up equipment from “the office”</w:t>
      </w:r>
    </w:p>
    <w:p w14:paraId="76D04D24" w14:textId="77777777" w:rsidR="00C7645D" w:rsidRDefault="00C7645D" w:rsidP="00C7645D">
      <w:pPr>
        <w:pStyle w:val="ListParagraph"/>
      </w:pPr>
    </w:p>
    <w:p w14:paraId="302C543E" w14:textId="77777777" w:rsidR="00C7645D" w:rsidRPr="00C7645D" w:rsidRDefault="00C7645D" w:rsidP="00C7645D">
      <w:pPr>
        <w:pStyle w:val="ListParagraph"/>
        <w:numPr>
          <w:ilvl w:val="1"/>
          <w:numId w:val="11"/>
        </w:numPr>
        <w:shd w:val="clear" w:color="auto" w:fill="FFFFFF"/>
        <w:spacing w:before="100" w:beforeAutospacing="1" w:after="420" w:line="240" w:lineRule="auto"/>
        <w:rPr>
          <w:rFonts w:ascii="Times New Roman" w:eastAsia="Times New Roman" w:hAnsi="Times New Roman" w:cs="Times New Roman"/>
          <w:b/>
          <w:color w:val="000000" w:themeColor="text1"/>
          <w:sz w:val="24"/>
          <w:szCs w:val="24"/>
          <w:lang w:eastAsia="en-NZ"/>
        </w:rPr>
      </w:pPr>
      <w:r w:rsidRPr="00C7645D">
        <w:rPr>
          <w:rFonts w:ascii="Times New Roman" w:hAnsi="Times New Roman" w:cs="Times New Roman"/>
          <w:sz w:val="24"/>
          <w:szCs w:val="24"/>
        </w:rPr>
        <w:t>Fluro vest,</w:t>
      </w:r>
    </w:p>
    <w:p w14:paraId="2FA8933C" w14:textId="77777777" w:rsidR="00C7645D" w:rsidRPr="00C7645D" w:rsidRDefault="00C7645D" w:rsidP="00C7645D">
      <w:pPr>
        <w:pStyle w:val="ListParagraph"/>
        <w:numPr>
          <w:ilvl w:val="1"/>
          <w:numId w:val="11"/>
        </w:numPr>
        <w:shd w:val="clear" w:color="auto" w:fill="FFFFFF"/>
        <w:spacing w:before="100" w:beforeAutospacing="1" w:after="420" w:line="240" w:lineRule="auto"/>
        <w:rPr>
          <w:rFonts w:ascii="Times New Roman" w:eastAsia="Times New Roman" w:hAnsi="Times New Roman" w:cs="Times New Roman"/>
          <w:b/>
          <w:color w:val="000000" w:themeColor="text1"/>
          <w:sz w:val="24"/>
          <w:szCs w:val="24"/>
          <w:lang w:eastAsia="en-NZ"/>
        </w:rPr>
      </w:pPr>
      <w:r w:rsidRPr="00C7645D">
        <w:rPr>
          <w:rFonts w:ascii="Times New Roman" w:hAnsi="Times New Roman" w:cs="Times New Roman"/>
          <w:sz w:val="24"/>
          <w:szCs w:val="24"/>
        </w:rPr>
        <w:t>Flashlights &amp; batteries,</w:t>
      </w:r>
    </w:p>
    <w:p w14:paraId="71252DED" w14:textId="77777777" w:rsidR="00C7645D" w:rsidRPr="00C7645D" w:rsidRDefault="00C7645D" w:rsidP="00C7645D">
      <w:pPr>
        <w:pStyle w:val="ListParagraph"/>
        <w:numPr>
          <w:ilvl w:val="1"/>
          <w:numId w:val="11"/>
        </w:numPr>
        <w:shd w:val="clear" w:color="auto" w:fill="FFFFFF"/>
        <w:spacing w:before="100" w:beforeAutospacing="1" w:after="420" w:line="240" w:lineRule="auto"/>
        <w:rPr>
          <w:rFonts w:ascii="Times New Roman" w:eastAsia="Times New Roman" w:hAnsi="Times New Roman" w:cs="Times New Roman"/>
          <w:b/>
          <w:color w:val="000000" w:themeColor="text1"/>
          <w:sz w:val="24"/>
          <w:szCs w:val="24"/>
          <w:lang w:eastAsia="en-NZ"/>
        </w:rPr>
      </w:pPr>
      <w:r w:rsidRPr="00C7645D">
        <w:rPr>
          <w:rFonts w:ascii="Times New Roman" w:hAnsi="Times New Roman" w:cs="Times New Roman"/>
          <w:sz w:val="24"/>
          <w:szCs w:val="24"/>
        </w:rPr>
        <w:t xml:space="preserve">Whistle, </w:t>
      </w:r>
    </w:p>
    <w:p w14:paraId="3A5FC1BA" w14:textId="77777777" w:rsidR="00C7645D" w:rsidRPr="00C7645D" w:rsidRDefault="00C7645D" w:rsidP="00C7645D">
      <w:pPr>
        <w:pStyle w:val="ListParagraph"/>
        <w:numPr>
          <w:ilvl w:val="1"/>
          <w:numId w:val="11"/>
        </w:numPr>
        <w:shd w:val="clear" w:color="auto" w:fill="FFFFFF"/>
        <w:spacing w:before="100" w:beforeAutospacing="1" w:after="420" w:line="240" w:lineRule="auto"/>
        <w:rPr>
          <w:rFonts w:ascii="Times New Roman" w:eastAsia="Times New Roman" w:hAnsi="Times New Roman" w:cs="Times New Roman"/>
          <w:b/>
          <w:color w:val="000000" w:themeColor="text1"/>
          <w:sz w:val="24"/>
          <w:szCs w:val="24"/>
          <w:lang w:eastAsia="en-NZ"/>
        </w:rPr>
      </w:pPr>
      <w:r w:rsidRPr="00C7645D">
        <w:rPr>
          <w:rFonts w:ascii="Times New Roman" w:eastAsia="Times New Roman" w:hAnsi="Times New Roman" w:cs="Times New Roman"/>
          <w:color w:val="000000" w:themeColor="text1"/>
          <w:sz w:val="24"/>
          <w:szCs w:val="24"/>
          <w:lang w:eastAsia="en-NZ"/>
        </w:rPr>
        <w:t>First aid kit</w:t>
      </w:r>
    </w:p>
    <w:p w14:paraId="0697D451" w14:textId="77777777" w:rsidR="00C7645D" w:rsidRPr="00E47F17" w:rsidRDefault="00C7645D" w:rsidP="00C7645D">
      <w:pPr>
        <w:pStyle w:val="ListParagraph"/>
        <w:numPr>
          <w:ilvl w:val="1"/>
          <w:numId w:val="11"/>
        </w:numPr>
        <w:shd w:val="clear" w:color="auto" w:fill="FFFFFF"/>
        <w:spacing w:before="100" w:beforeAutospacing="1" w:after="420" w:line="240" w:lineRule="auto"/>
        <w:rPr>
          <w:rFonts w:ascii="Times New Roman" w:eastAsia="Times New Roman" w:hAnsi="Times New Roman" w:cs="Times New Roman"/>
          <w:b/>
          <w:color w:val="000000" w:themeColor="text1"/>
          <w:sz w:val="24"/>
          <w:szCs w:val="24"/>
          <w:lang w:eastAsia="en-NZ"/>
        </w:rPr>
      </w:pPr>
      <w:r>
        <w:rPr>
          <w:rFonts w:ascii="Times New Roman" w:eastAsia="Times New Roman" w:hAnsi="Times New Roman" w:cs="Times New Roman"/>
          <w:color w:val="000000" w:themeColor="text1"/>
          <w:sz w:val="24"/>
          <w:szCs w:val="24"/>
          <w:lang w:eastAsia="en-NZ"/>
        </w:rPr>
        <w:t>Up to date</w:t>
      </w:r>
      <w:r w:rsidR="00CC0BDC">
        <w:rPr>
          <w:rFonts w:ascii="Times New Roman" w:eastAsia="Times New Roman" w:hAnsi="Times New Roman" w:cs="Times New Roman"/>
          <w:color w:val="000000" w:themeColor="text1"/>
          <w:sz w:val="24"/>
          <w:szCs w:val="24"/>
          <w:lang w:eastAsia="en-NZ"/>
        </w:rPr>
        <w:t xml:space="preserve"> hard copy</w:t>
      </w:r>
      <w:r>
        <w:rPr>
          <w:rFonts w:ascii="Times New Roman" w:eastAsia="Times New Roman" w:hAnsi="Times New Roman" w:cs="Times New Roman"/>
          <w:color w:val="000000" w:themeColor="text1"/>
          <w:sz w:val="24"/>
          <w:szCs w:val="24"/>
          <w:lang w:eastAsia="en-NZ"/>
        </w:rPr>
        <w:t xml:space="preserve"> class lists </w:t>
      </w:r>
      <w:r w:rsidR="00CC0BDC">
        <w:rPr>
          <w:rFonts w:ascii="Times New Roman" w:eastAsia="Times New Roman" w:hAnsi="Times New Roman" w:cs="Times New Roman"/>
          <w:color w:val="000000" w:themeColor="text1"/>
          <w:sz w:val="24"/>
          <w:szCs w:val="24"/>
          <w:lang w:eastAsia="en-NZ"/>
        </w:rPr>
        <w:t>with parent contact details</w:t>
      </w:r>
    </w:p>
    <w:p w14:paraId="09B8CF71" w14:textId="77777777" w:rsidR="00E47F17" w:rsidRPr="00944C15" w:rsidRDefault="00E47F17" w:rsidP="00944C15">
      <w:pPr>
        <w:pStyle w:val="ListParagraph"/>
        <w:numPr>
          <w:ilvl w:val="1"/>
          <w:numId w:val="11"/>
        </w:numPr>
        <w:shd w:val="clear" w:color="auto" w:fill="FFFFFF"/>
        <w:spacing w:before="100" w:beforeAutospacing="1" w:after="420" w:line="240" w:lineRule="auto"/>
        <w:rPr>
          <w:rFonts w:ascii="Times New Roman" w:eastAsia="Times New Roman" w:hAnsi="Times New Roman" w:cs="Times New Roman"/>
          <w:color w:val="000000" w:themeColor="text1"/>
          <w:sz w:val="24"/>
          <w:szCs w:val="24"/>
          <w:lang w:eastAsia="en-NZ"/>
        </w:rPr>
      </w:pPr>
      <w:r w:rsidRPr="00E74D67">
        <w:rPr>
          <w:rFonts w:ascii="Times New Roman" w:eastAsia="Times New Roman" w:hAnsi="Times New Roman" w:cs="Times New Roman"/>
          <w:color w:val="000000" w:themeColor="text1"/>
          <w:sz w:val="24"/>
          <w:szCs w:val="24"/>
          <w:lang w:eastAsia="en-NZ"/>
        </w:rPr>
        <w:t>Toilet roll</w:t>
      </w:r>
    </w:p>
    <w:p w14:paraId="11FAD561" w14:textId="77777777" w:rsidR="00E47F17" w:rsidRDefault="00E47F17" w:rsidP="00E47F17">
      <w:pPr>
        <w:pStyle w:val="ListParagraph"/>
        <w:numPr>
          <w:ilvl w:val="1"/>
          <w:numId w:val="11"/>
        </w:numPr>
        <w:shd w:val="clear" w:color="auto" w:fill="FFFFFF"/>
        <w:spacing w:before="100" w:beforeAutospacing="1" w:after="420" w:line="240" w:lineRule="auto"/>
        <w:rPr>
          <w:rFonts w:ascii="Times New Roman" w:eastAsia="Times New Roman" w:hAnsi="Times New Roman" w:cs="Times New Roman"/>
          <w:color w:val="000000" w:themeColor="text1"/>
          <w:sz w:val="24"/>
          <w:szCs w:val="24"/>
          <w:lang w:eastAsia="en-NZ"/>
        </w:rPr>
      </w:pPr>
      <w:r w:rsidRPr="00E74D67">
        <w:rPr>
          <w:rFonts w:ascii="Times New Roman" w:eastAsia="Times New Roman" w:hAnsi="Times New Roman" w:cs="Times New Roman"/>
          <w:color w:val="000000" w:themeColor="text1"/>
          <w:sz w:val="24"/>
          <w:szCs w:val="24"/>
          <w:lang w:eastAsia="en-NZ"/>
        </w:rPr>
        <w:t>Pen &amp; paper</w:t>
      </w:r>
    </w:p>
    <w:p w14:paraId="5ED8ADF9" w14:textId="77777777" w:rsidR="00944C15" w:rsidRPr="00E74D67" w:rsidRDefault="00944C15" w:rsidP="00E47F17">
      <w:pPr>
        <w:pStyle w:val="ListParagraph"/>
        <w:numPr>
          <w:ilvl w:val="1"/>
          <w:numId w:val="11"/>
        </w:numPr>
        <w:shd w:val="clear" w:color="auto" w:fill="FFFFFF"/>
        <w:spacing w:before="100" w:beforeAutospacing="1" w:after="420" w:line="240" w:lineRule="auto"/>
        <w:rPr>
          <w:rFonts w:ascii="Times New Roman" w:eastAsia="Times New Roman" w:hAnsi="Times New Roman" w:cs="Times New Roman"/>
          <w:color w:val="000000" w:themeColor="text1"/>
          <w:sz w:val="24"/>
          <w:szCs w:val="24"/>
          <w:lang w:eastAsia="en-NZ"/>
        </w:rPr>
      </w:pPr>
      <w:r>
        <w:rPr>
          <w:rFonts w:ascii="Times New Roman" w:eastAsia="Times New Roman" w:hAnsi="Times New Roman" w:cs="Times New Roman"/>
          <w:color w:val="000000" w:themeColor="text1"/>
          <w:sz w:val="24"/>
          <w:szCs w:val="24"/>
          <w:lang w:eastAsia="en-NZ"/>
        </w:rPr>
        <w:t>Water</w:t>
      </w:r>
    </w:p>
    <w:p w14:paraId="39970B17" w14:textId="77777777" w:rsidR="005C0D2E" w:rsidRPr="005C0D2E" w:rsidRDefault="005C0D2E" w:rsidP="005C0D2E">
      <w:pPr>
        <w:shd w:val="clear" w:color="auto" w:fill="FFFFFF"/>
        <w:spacing w:before="105" w:after="0" w:line="240" w:lineRule="auto"/>
        <w:rPr>
          <w:rFonts w:ascii="Helvetica" w:eastAsia="Times New Roman" w:hAnsi="Helvetica" w:cs="Times New Roman"/>
          <w:color w:val="000000" w:themeColor="text1"/>
          <w:sz w:val="21"/>
          <w:szCs w:val="21"/>
          <w:u w:val="single"/>
          <w:lang w:eastAsia="en-NZ"/>
        </w:rPr>
      </w:pPr>
    </w:p>
    <w:p w14:paraId="72913ED4" w14:textId="77777777" w:rsidR="00D34C9E" w:rsidRPr="00D34C9E" w:rsidRDefault="00D34C9E" w:rsidP="00D34C9E">
      <w:pPr>
        <w:pStyle w:val="NormalWeb"/>
        <w:spacing w:line="360" w:lineRule="auto"/>
      </w:pPr>
    </w:p>
    <w:sectPr w:rsidR="00D34C9E" w:rsidRPr="00D34C9E" w:rsidSect="00B71217">
      <w:pgSz w:w="11906" w:h="16838"/>
      <w:pgMar w:top="284" w:right="794" w:bottom="426"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70.5pt;height:139.5pt" o:bullet="t">
        <v:imagedata r:id="rId1" o:title="wave"/>
      </v:shape>
    </w:pict>
  </w:numPicBullet>
  <w:abstractNum w:abstractNumId="0" w15:restartNumberingAfterBreak="0">
    <w:nsid w:val="003069B6"/>
    <w:multiLevelType w:val="hybridMultilevel"/>
    <w:tmpl w:val="48F689A2"/>
    <w:lvl w:ilvl="0" w:tplc="95D0B1CA">
      <w:start w:val="1"/>
      <w:numFmt w:val="lowerLetter"/>
      <w:lvlText w:val="%1)"/>
      <w:lvlJc w:val="left"/>
      <w:pPr>
        <w:ind w:left="720" w:hanging="360"/>
      </w:pPr>
      <w:rPr>
        <w:rFonts w:hint="default"/>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C0E2163"/>
    <w:multiLevelType w:val="multilevel"/>
    <w:tmpl w:val="2324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F22FA"/>
    <w:multiLevelType w:val="hybridMultilevel"/>
    <w:tmpl w:val="254ADD26"/>
    <w:lvl w:ilvl="0" w:tplc="395CFD04">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AC82FF7"/>
    <w:multiLevelType w:val="multilevel"/>
    <w:tmpl w:val="B34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15309"/>
    <w:multiLevelType w:val="hybridMultilevel"/>
    <w:tmpl w:val="B01CD168"/>
    <w:lvl w:ilvl="0" w:tplc="F822D252">
      <w:start w:val="1"/>
      <w:numFmt w:val="bullet"/>
      <w:lvlText w:val=""/>
      <w:lvlJc w:val="left"/>
      <w:pPr>
        <w:ind w:left="1713"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BC6FA1"/>
    <w:multiLevelType w:val="hybridMultilevel"/>
    <w:tmpl w:val="76367716"/>
    <w:lvl w:ilvl="0" w:tplc="9DF08466">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FB45AA"/>
    <w:multiLevelType w:val="multilevel"/>
    <w:tmpl w:val="6218A4A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b w:val="0"/>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91D13"/>
    <w:multiLevelType w:val="hybridMultilevel"/>
    <w:tmpl w:val="1892E776"/>
    <w:lvl w:ilvl="0" w:tplc="F822D252">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8" w15:restartNumberingAfterBreak="0">
    <w:nsid w:val="425D32C3"/>
    <w:multiLevelType w:val="hybridMultilevel"/>
    <w:tmpl w:val="26804F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AA252F9"/>
    <w:multiLevelType w:val="multilevel"/>
    <w:tmpl w:val="C47C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A926AC"/>
    <w:multiLevelType w:val="multilevel"/>
    <w:tmpl w:val="9708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EB7021"/>
    <w:multiLevelType w:val="hybridMultilevel"/>
    <w:tmpl w:val="FB743EB4"/>
    <w:lvl w:ilvl="0" w:tplc="F822D25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7B5D7751"/>
    <w:multiLevelType w:val="hybridMultilevel"/>
    <w:tmpl w:val="6BA6354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7"/>
  </w:num>
  <w:num w:numId="5">
    <w:abstractNumId w:val="3"/>
  </w:num>
  <w:num w:numId="6">
    <w:abstractNumId w:val="11"/>
  </w:num>
  <w:num w:numId="7">
    <w:abstractNumId w:val="9"/>
  </w:num>
  <w:num w:numId="8">
    <w:abstractNumId w:val="10"/>
  </w:num>
  <w:num w:numId="9">
    <w:abstractNumId w:val="2"/>
  </w:num>
  <w:num w:numId="10">
    <w:abstractNumId w:val="12"/>
  </w:num>
  <w:num w:numId="11">
    <w:abstractNumId w:val="6"/>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46A"/>
    <w:rsid w:val="00016A31"/>
    <w:rsid w:val="000D29CE"/>
    <w:rsid w:val="000D6401"/>
    <w:rsid w:val="00130C7F"/>
    <w:rsid w:val="00230F58"/>
    <w:rsid w:val="003207DD"/>
    <w:rsid w:val="003269C0"/>
    <w:rsid w:val="0033693B"/>
    <w:rsid w:val="0035371B"/>
    <w:rsid w:val="003C5E9E"/>
    <w:rsid w:val="003D3C1F"/>
    <w:rsid w:val="003E6FC5"/>
    <w:rsid w:val="003F4C2C"/>
    <w:rsid w:val="00435D19"/>
    <w:rsid w:val="00465865"/>
    <w:rsid w:val="00581F86"/>
    <w:rsid w:val="005B5F36"/>
    <w:rsid w:val="005B6E86"/>
    <w:rsid w:val="005C0D2E"/>
    <w:rsid w:val="006A5F05"/>
    <w:rsid w:val="008E0464"/>
    <w:rsid w:val="00925A63"/>
    <w:rsid w:val="00944C15"/>
    <w:rsid w:val="00966A22"/>
    <w:rsid w:val="00997904"/>
    <w:rsid w:val="009C18D2"/>
    <w:rsid w:val="009C3937"/>
    <w:rsid w:val="00AC746A"/>
    <w:rsid w:val="00B056FC"/>
    <w:rsid w:val="00B71217"/>
    <w:rsid w:val="00BA1CBC"/>
    <w:rsid w:val="00C41494"/>
    <w:rsid w:val="00C7645D"/>
    <w:rsid w:val="00C85566"/>
    <w:rsid w:val="00CC0BDC"/>
    <w:rsid w:val="00CC7CDB"/>
    <w:rsid w:val="00CF6B13"/>
    <w:rsid w:val="00D34C9E"/>
    <w:rsid w:val="00D50CD5"/>
    <w:rsid w:val="00D6382C"/>
    <w:rsid w:val="00D859E3"/>
    <w:rsid w:val="00E055AE"/>
    <w:rsid w:val="00E26FD5"/>
    <w:rsid w:val="00E2778E"/>
    <w:rsid w:val="00E47F17"/>
    <w:rsid w:val="00E74D67"/>
    <w:rsid w:val="00E81A67"/>
    <w:rsid w:val="00E8451C"/>
    <w:rsid w:val="00EA2E94"/>
    <w:rsid w:val="00F71513"/>
    <w:rsid w:val="00FA72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2B36"/>
  <w15:chartTrackingRefBased/>
  <w15:docId w15:val="{062754AA-D8B0-4917-AD2F-4B22F257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AC746A"/>
    <w:pPr>
      <w:spacing w:before="100" w:beforeAutospacing="1" w:after="100" w:afterAutospacing="1" w:line="240" w:lineRule="auto"/>
    </w:pPr>
    <w:rPr>
      <w:rFonts w:ascii="Verdana" w:eastAsia="Batang" w:hAnsi="Verdana" w:cs="Times New Roman"/>
      <w:b/>
      <w:bCs/>
      <w:i/>
      <w:iCs/>
      <w:color w:val="003399"/>
      <w:sz w:val="28"/>
      <w:szCs w:val="28"/>
      <w:lang w:val="en-US" w:eastAsia="ko-KR"/>
    </w:rPr>
  </w:style>
  <w:style w:type="paragraph" w:styleId="NormalWeb">
    <w:name w:val="Normal (Web)"/>
    <w:basedOn w:val="Normal"/>
    <w:uiPriority w:val="99"/>
    <w:rsid w:val="00AC746A"/>
    <w:pPr>
      <w:spacing w:before="100" w:beforeAutospacing="1" w:after="100" w:afterAutospacing="1" w:line="240" w:lineRule="auto"/>
    </w:pPr>
    <w:rPr>
      <w:rFonts w:ascii="Times New Roman" w:eastAsia="Batang" w:hAnsi="Times New Roman" w:cs="Times New Roman"/>
      <w:sz w:val="24"/>
      <w:szCs w:val="24"/>
      <w:lang w:val="en-US" w:eastAsia="ko-KR"/>
    </w:rPr>
  </w:style>
  <w:style w:type="character" w:styleId="Strong">
    <w:name w:val="Strong"/>
    <w:basedOn w:val="DefaultParagraphFont"/>
    <w:uiPriority w:val="22"/>
    <w:qFormat/>
    <w:rsid w:val="00966A22"/>
    <w:rPr>
      <w:b/>
      <w:bCs/>
    </w:rPr>
  </w:style>
  <w:style w:type="paragraph" w:styleId="ListParagraph">
    <w:name w:val="List Paragraph"/>
    <w:basedOn w:val="Normal"/>
    <w:uiPriority w:val="34"/>
    <w:qFormat/>
    <w:rsid w:val="00966A22"/>
    <w:pPr>
      <w:ind w:left="720"/>
      <w:contextualSpacing/>
    </w:pPr>
  </w:style>
  <w:style w:type="character" w:styleId="Hyperlink">
    <w:name w:val="Hyperlink"/>
    <w:basedOn w:val="DefaultParagraphFont"/>
    <w:uiPriority w:val="99"/>
    <w:unhideWhenUsed/>
    <w:rsid w:val="003F4C2C"/>
    <w:rPr>
      <w:color w:val="0000FF"/>
      <w:u w:val="single"/>
    </w:rPr>
  </w:style>
  <w:style w:type="character" w:styleId="UnresolvedMention">
    <w:name w:val="Unresolved Mention"/>
    <w:basedOn w:val="DefaultParagraphFont"/>
    <w:uiPriority w:val="99"/>
    <w:semiHidden/>
    <w:unhideWhenUsed/>
    <w:rsid w:val="003F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0719">
      <w:bodyDiv w:val="1"/>
      <w:marLeft w:val="0"/>
      <w:marRight w:val="0"/>
      <w:marTop w:val="150"/>
      <w:marBottom w:val="150"/>
      <w:divBdr>
        <w:top w:val="none" w:sz="0" w:space="0" w:color="auto"/>
        <w:left w:val="none" w:sz="0" w:space="0" w:color="auto"/>
        <w:bottom w:val="none" w:sz="0" w:space="0" w:color="auto"/>
        <w:right w:val="none" w:sz="0" w:space="0" w:color="auto"/>
      </w:divBdr>
      <w:divsChild>
        <w:div w:id="1052575508">
          <w:marLeft w:val="225"/>
          <w:marRight w:val="0"/>
          <w:marTop w:val="0"/>
          <w:marBottom w:val="0"/>
          <w:divBdr>
            <w:top w:val="single" w:sz="6" w:space="0" w:color="FFFFFF"/>
            <w:left w:val="none" w:sz="0" w:space="0" w:color="auto"/>
            <w:bottom w:val="single" w:sz="12" w:space="0" w:color="D0D0D0"/>
            <w:right w:val="none" w:sz="0" w:space="0" w:color="auto"/>
          </w:divBdr>
        </w:div>
      </w:divsChild>
    </w:div>
    <w:div w:id="383410797">
      <w:bodyDiv w:val="1"/>
      <w:marLeft w:val="0"/>
      <w:marRight w:val="0"/>
      <w:marTop w:val="0"/>
      <w:marBottom w:val="0"/>
      <w:divBdr>
        <w:top w:val="none" w:sz="0" w:space="0" w:color="auto"/>
        <w:left w:val="none" w:sz="0" w:space="0" w:color="auto"/>
        <w:bottom w:val="none" w:sz="0" w:space="0" w:color="auto"/>
        <w:right w:val="none" w:sz="0" w:space="0" w:color="auto"/>
      </w:divBdr>
    </w:div>
    <w:div w:id="617225067">
      <w:bodyDiv w:val="1"/>
      <w:marLeft w:val="0"/>
      <w:marRight w:val="0"/>
      <w:marTop w:val="0"/>
      <w:marBottom w:val="0"/>
      <w:divBdr>
        <w:top w:val="none" w:sz="0" w:space="0" w:color="auto"/>
        <w:left w:val="none" w:sz="0" w:space="0" w:color="auto"/>
        <w:bottom w:val="none" w:sz="0" w:space="0" w:color="auto"/>
        <w:right w:val="none" w:sz="0" w:space="0" w:color="auto"/>
      </w:divBdr>
    </w:div>
    <w:div w:id="1195264207">
      <w:bodyDiv w:val="1"/>
      <w:marLeft w:val="0"/>
      <w:marRight w:val="0"/>
      <w:marTop w:val="0"/>
      <w:marBottom w:val="0"/>
      <w:divBdr>
        <w:top w:val="none" w:sz="0" w:space="0" w:color="auto"/>
        <w:left w:val="none" w:sz="0" w:space="0" w:color="auto"/>
        <w:bottom w:val="none" w:sz="0" w:space="0" w:color="auto"/>
        <w:right w:val="none" w:sz="0" w:space="0" w:color="auto"/>
      </w:divBdr>
    </w:div>
    <w:div w:id="123091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tagocdem.govt.nz/hazards/tsunami"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2194</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Katrina Robertson</cp:lastModifiedBy>
  <cp:revision>17</cp:revision>
  <dcterms:created xsi:type="dcterms:W3CDTF">2020-09-03T10:22:00Z</dcterms:created>
  <dcterms:modified xsi:type="dcterms:W3CDTF">2023-01-15T07:30:00Z</dcterms:modified>
</cp:coreProperties>
</file>